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5DCD1" w14:textId="77777777" w:rsidR="00843AF4" w:rsidRPr="00917ACE" w:rsidRDefault="00917ACE">
      <w:pPr>
        <w:rPr>
          <w:rFonts w:ascii="Public Sans" w:hAnsi="Public Sans"/>
          <w:sz w:val="20"/>
          <w:szCs w:val="20"/>
        </w:rPr>
      </w:pPr>
      <w:r>
        <w:rPr>
          <w:rFonts w:ascii="Public Sans" w:hAnsi="Public Sans"/>
          <w:noProof/>
          <w:sz w:val="20"/>
          <w:szCs w:val="20"/>
        </w:rPr>
        <mc:AlternateContent>
          <mc:Choice Requires="wps">
            <w:drawing>
              <wp:anchor distT="0" distB="0" distL="114300" distR="114300" simplePos="0" relativeHeight="251659264" behindDoc="0" locked="0" layoutInCell="1" allowOverlap="1" wp14:anchorId="780FEDAB" wp14:editId="161DA5B2">
                <wp:simplePos x="0" y="0"/>
                <wp:positionH relativeFrom="column">
                  <wp:posOffset>19878</wp:posOffset>
                </wp:positionH>
                <wp:positionV relativeFrom="paragraph">
                  <wp:posOffset>46245</wp:posOffset>
                </wp:positionV>
                <wp:extent cx="6615430" cy="32600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326003"/>
                        </a:xfrm>
                        <a:prstGeom prst="rect">
                          <a:avLst/>
                        </a:prstGeom>
                        <a:solidFill>
                          <a:srgbClr val="002060"/>
                        </a:solidFill>
                        <a:ln w="9525">
                          <a:noFill/>
                          <a:miter lim="800000"/>
                          <a:headEnd/>
                          <a:tailEnd/>
                        </a:ln>
                      </wps:spPr>
                      <wps:txbx>
                        <w:txbxContent>
                          <w:p w14:paraId="620A057D" w14:textId="77777777" w:rsidR="00843AF4" w:rsidRPr="00843AF4" w:rsidRDefault="00843AF4" w:rsidP="00917ACE">
                            <w:pPr>
                              <w:shd w:val="clear" w:color="auto" w:fill="002060"/>
                              <w:spacing w:after="120" w:line="240" w:lineRule="atLeast"/>
                              <w:jc w:val="center"/>
                              <w:rPr>
                                <w:rFonts w:ascii="Verdana" w:hAnsi="Verdana"/>
                                <w:b/>
                                <w:bCs/>
                                <w:color w:val="FFFFFF" w:themeColor="background1"/>
                                <w:sz w:val="28"/>
                                <w:szCs w:val="28"/>
                              </w:rPr>
                            </w:pPr>
                            <w:r w:rsidRPr="00843AF4">
                              <w:rPr>
                                <w:rFonts w:ascii="Verdana" w:hAnsi="Verdana"/>
                                <w:b/>
                                <w:bCs/>
                                <w:color w:val="FFFFFF" w:themeColor="background1"/>
                                <w:sz w:val="28"/>
                                <w:szCs w:val="28"/>
                              </w:rPr>
                              <w:t>Orientation Guide for New Starters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80FEDAB" id="_x0000_t202" coordsize="21600,21600" o:spt="202" path="m,l,21600r21600,l21600,xe">
                <v:stroke joinstyle="miter"/>
                <v:path gradientshapeok="t" o:connecttype="rect"/>
              </v:shapetype>
              <v:shape id="Text Box 2" o:spid="_x0000_s1026" type="#_x0000_t202" style="position:absolute;margin-left:1.55pt;margin-top:3.65pt;width:520.9pt;height:2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LIwIAAB0EAAAOAAAAZHJzL2Uyb0RvYy54bWysU9tuGyEQfa/Uf0C813vxJcnK6yh1mqpS&#10;epGSfgDLsl5UYChg76Zfn4F1HLd9q8oDYpiZw8yZw/p61IochPMSTE2LWU6JMBxaaXY1/f549+6S&#10;Eh+YaZkCI2r6JDy93rx9sx5sJUroQbXCEQQxvhpsTfsQbJVlnvdCMz8DKww6O3CaBTTdLmsdGxBd&#10;q6zM81U2gGutAy68x9vbyUk3Cb/rBA9fu86LQFRNsbaQdpf2Ju7ZZs2qnWO2l/xYBvuHKjSTBh89&#10;Qd2ywMjeyb+gtOQOPHRhxkFn0HWSi9QDdlPkf3Tz0DMrUi9Ijrcnmvz/g+VfDt8ckW1Ny+KCEsM0&#10;DulRjIG8h5GUkZ/B+grDHiwGhhGvcc6pV2/vgf/wxMC2Z2YnbpyDoResxfqKmJmdpU44PoI0w2do&#10;8Rm2D5CAxs7pSB7SQRAd5/R0mk0shePlalUsF3N0cfTNy1Wez9MTrHrJts6HjwI0iYeaOpx9QmeH&#10;ex9iNax6CYmPeVCyvZNKJcPtmq1y5MCiTvIyXyVpYMpvYcqQoaZXy3KZkA3E/CQhLQPqWEld08s8&#10;rklZkY0Ppk0hgUk1nRFWmSM9kZGJmzA2IwZGzhpon5AoB5Ne8X/hoQf3i5IBtVpT/3PPnKBEfTJI&#10;9lWxWERxJ2OxvCjRcOee5tzDDEeomgZKpuM2pA8ReTBwg0PpZOLrtZJjrajBROPxv0SRn9sp6vVX&#10;b54BAAD//wMAUEsDBBQABgAIAAAAIQA3tsL83QAAAAcBAAAPAAAAZHJzL2Rvd25yZXYueG1sTI7L&#10;TsMwFET3SP0H6yKxo07b0EeIUwFSJXaoD1Vl59qXJEp8HWy3CX+Pu4LlaEZnTr4eTMuu6HxtScBk&#10;nABDUlbXVAo47DePS2A+SNKytYQCftDDuhjd5TLTtqctXnehZBFCPpMCqhC6jHOvKjTSj22HFLsv&#10;64wMMbqSayf7CDctnybJnBtZU3yoZIdvFapmdzGRkqrvj+1BvX8eT/3KNY3avDolxMP98PIMLOAQ&#10;/sZw04/qUESns72Q9qwVMJvEoYDFDNitTdJ0Bews4Gk5B17k/L9/8QsAAP//AwBQSwECLQAUAAYA&#10;CAAAACEAtoM4kv4AAADhAQAAEwAAAAAAAAAAAAAAAAAAAAAAW0NvbnRlbnRfVHlwZXNdLnhtbFBL&#10;AQItABQABgAIAAAAIQA4/SH/1gAAAJQBAAALAAAAAAAAAAAAAAAAAC8BAABfcmVscy8ucmVsc1BL&#10;AQItABQABgAIAAAAIQBxf/ZLIwIAAB0EAAAOAAAAAAAAAAAAAAAAAC4CAABkcnMvZTJvRG9jLnht&#10;bFBLAQItABQABgAIAAAAIQA3tsL83QAAAAcBAAAPAAAAAAAAAAAAAAAAAH0EAABkcnMvZG93bnJl&#10;di54bWxQSwUGAAAAAAQABADzAAAAhwUAAAAA&#10;" fillcolor="#002060" stroked="f">
                <v:textbox>
                  <w:txbxContent>
                    <w:p w14:paraId="620A057D" w14:textId="77777777" w:rsidR="00843AF4" w:rsidRPr="00843AF4" w:rsidRDefault="00843AF4" w:rsidP="00917ACE">
                      <w:pPr>
                        <w:shd w:val="clear" w:color="auto" w:fill="002060"/>
                        <w:spacing w:after="120" w:line="240" w:lineRule="atLeast"/>
                        <w:jc w:val="center"/>
                        <w:rPr>
                          <w:rFonts w:ascii="Verdana" w:hAnsi="Verdana"/>
                          <w:b/>
                          <w:bCs/>
                          <w:color w:val="FFFFFF" w:themeColor="background1"/>
                          <w:sz w:val="28"/>
                          <w:szCs w:val="28"/>
                        </w:rPr>
                      </w:pPr>
                      <w:r w:rsidRPr="00843AF4">
                        <w:rPr>
                          <w:rFonts w:ascii="Verdana" w:hAnsi="Verdana"/>
                          <w:b/>
                          <w:bCs/>
                          <w:color w:val="FFFFFF" w:themeColor="background1"/>
                          <w:sz w:val="28"/>
                          <w:szCs w:val="28"/>
                        </w:rPr>
                        <w:t>Orientation Guide for New Starters</w:t>
                      </w:r>
                    </w:p>
                  </w:txbxContent>
                </v:textbox>
              </v:shape>
            </w:pict>
          </mc:Fallback>
        </mc:AlternateContent>
      </w:r>
    </w:p>
    <w:p w14:paraId="1A84EAF6" w14:textId="77777777" w:rsidR="001A4ABA" w:rsidRPr="00917ACE" w:rsidRDefault="001A4ABA" w:rsidP="001A4ABA">
      <w:pPr>
        <w:spacing w:after="0"/>
        <w:rPr>
          <w:rFonts w:ascii="Public Sans" w:hAnsi="Public Sans"/>
          <w:sz w:val="20"/>
          <w:szCs w:val="20"/>
        </w:rPr>
      </w:pPr>
    </w:p>
    <w:p w14:paraId="78369935" w14:textId="77777777" w:rsidR="00843AF4" w:rsidRPr="00917ACE" w:rsidRDefault="00843AF4" w:rsidP="001A4ABA">
      <w:pPr>
        <w:spacing w:after="0"/>
        <w:rPr>
          <w:rFonts w:ascii="Public Sans" w:hAnsi="Public Sans"/>
          <w:sz w:val="18"/>
          <w:szCs w:val="18"/>
        </w:rPr>
      </w:pPr>
      <w:r w:rsidRPr="00917ACE">
        <w:rPr>
          <w:rFonts w:ascii="Public Sans" w:hAnsi="Public Sans"/>
          <w:sz w:val="18"/>
          <w:szCs w:val="18"/>
        </w:rPr>
        <w:t>The purpose of this resource is to provide new</w:t>
      </w:r>
      <w:r w:rsidR="00D55B3E" w:rsidRPr="00917ACE">
        <w:rPr>
          <w:rFonts w:ascii="Public Sans" w:hAnsi="Public Sans"/>
          <w:sz w:val="18"/>
          <w:szCs w:val="18"/>
        </w:rPr>
        <w:t xml:space="preserve"> employees starting at</w:t>
      </w:r>
      <w:r w:rsidRPr="00917ACE">
        <w:rPr>
          <w:rFonts w:ascii="Public Sans" w:hAnsi="Public Sans"/>
          <w:sz w:val="18"/>
          <w:szCs w:val="18"/>
        </w:rPr>
        <w:t xml:space="preserve"> the Institute with a ready reference to key information to assist in getting settled into their new role.  </w:t>
      </w:r>
    </w:p>
    <w:p w14:paraId="61A08F25" w14:textId="77777777" w:rsidR="00843AF4" w:rsidRPr="00917ACE" w:rsidRDefault="00843AF4" w:rsidP="00843AF4">
      <w:pPr>
        <w:spacing w:before="120" w:after="120"/>
        <w:rPr>
          <w:rFonts w:ascii="Public Sans" w:hAnsi="Public Sans"/>
          <w:sz w:val="18"/>
          <w:szCs w:val="18"/>
        </w:rPr>
      </w:pPr>
      <w:r w:rsidRPr="00917ACE">
        <w:rPr>
          <w:rFonts w:ascii="Public Sans" w:hAnsi="Public Sans"/>
          <w:sz w:val="18"/>
          <w:szCs w:val="18"/>
        </w:rPr>
        <w:t>During any probationary/settling in period the new starter will progressively work through the items contained in the Orientation Topics and initial when an item is ‘completed’.  Once all topics have been completed and initialled, a signed hard copy is returned to the Line Manager and Human Resources (</w:t>
      </w:r>
      <w:r w:rsidR="00D55B3E" w:rsidRPr="00917ACE">
        <w:rPr>
          <w:rFonts w:ascii="Public Sans" w:hAnsi="Public Sans"/>
          <w:sz w:val="18"/>
          <w:szCs w:val="18"/>
        </w:rPr>
        <w:t>CINSW-HR</w:t>
      </w:r>
      <w:r w:rsidRPr="00917ACE">
        <w:rPr>
          <w:rFonts w:ascii="Public Sans" w:hAnsi="Public Sans"/>
          <w:sz w:val="18"/>
          <w:szCs w:val="18"/>
        </w:rPr>
        <w:t>@health.nsw.gov.au) for inclusion in the new starters file.</w:t>
      </w:r>
    </w:p>
    <w:tbl>
      <w:tblPr>
        <w:tblStyle w:val="TableGrid"/>
        <w:tblW w:w="0" w:type="auto"/>
        <w:tblLook w:val="04A0" w:firstRow="1" w:lastRow="0" w:firstColumn="1" w:lastColumn="0" w:noHBand="0" w:noVBand="1"/>
      </w:tblPr>
      <w:tblGrid>
        <w:gridCol w:w="1835"/>
        <w:gridCol w:w="7344"/>
        <w:gridCol w:w="1277"/>
      </w:tblGrid>
      <w:tr w:rsidR="00843AF4" w:rsidRPr="00917ACE" w14:paraId="6FC90E39" w14:textId="77777777" w:rsidTr="00917ACE">
        <w:trPr>
          <w:trHeight w:val="454"/>
          <w:tblHeader/>
        </w:trPr>
        <w:tc>
          <w:tcPr>
            <w:tcW w:w="1838" w:type="dxa"/>
            <w:shd w:val="clear" w:color="auto" w:fill="002060"/>
            <w:vAlign w:val="center"/>
          </w:tcPr>
          <w:p w14:paraId="67A0793F" w14:textId="77777777" w:rsidR="00843AF4" w:rsidRPr="00917ACE" w:rsidRDefault="00843AF4" w:rsidP="00D55B3E">
            <w:pPr>
              <w:spacing w:before="60" w:after="60"/>
              <w:jc w:val="center"/>
              <w:rPr>
                <w:rFonts w:ascii="Public Sans" w:hAnsi="Public Sans"/>
                <w:sz w:val="20"/>
                <w:szCs w:val="20"/>
              </w:rPr>
            </w:pPr>
            <w:r w:rsidRPr="00917ACE">
              <w:rPr>
                <w:rFonts w:ascii="Public Sans" w:hAnsi="Public Sans"/>
                <w:b/>
                <w:color w:val="FFFFFF" w:themeColor="background1"/>
                <w:sz w:val="20"/>
                <w:szCs w:val="20"/>
              </w:rPr>
              <w:t>Orientation Topic</w:t>
            </w:r>
          </w:p>
        </w:tc>
        <w:tc>
          <w:tcPr>
            <w:tcW w:w="7371" w:type="dxa"/>
            <w:shd w:val="clear" w:color="auto" w:fill="002060"/>
            <w:vAlign w:val="center"/>
          </w:tcPr>
          <w:p w14:paraId="12585AEE" w14:textId="77777777" w:rsidR="00843AF4" w:rsidRPr="00917ACE" w:rsidRDefault="00843AF4" w:rsidP="00D55B3E">
            <w:pPr>
              <w:spacing w:before="60" w:after="60"/>
              <w:jc w:val="center"/>
              <w:rPr>
                <w:rFonts w:ascii="Public Sans" w:hAnsi="Public Sans"/>
                <w:sz w:val="20"/>
                <w:szCs w:val="20"/>
              </w:rPr>
            </w:pPr>
            <w:r w:rsidRPr="00917ACE">
              <w:rPr>
                <w:rFonts w:ascii="Public Sans" w:hAnsi="Public Sans"/>
                <w:b/>
                <w:color w:val="FFFFFF" w:themeColor="background1"/>
                <w:sz w:val="20"/>
                <w:szCs w:val="20"/>
              </w:rPr>
              <w:t>Actions</w:t>
            </w:r>
          </w:p>
        </w:tc>
        <w:tc>
          <w:tcPr>
            <w:tcW w:w="1247" w:type="dxa"/>
            <w:shd w:val="clear" w:color="auto" w:fill="002060"/>
            <w:vAlign w:val="center"/>
          </w:tcPr>
          <w:p w14:paraId="62A5054C" w14:textId="77777777" w:rsidR="00843AF4" w:rsidRPr="00917ACE" w:rsidRDefault="00843AF4" w:rsidP="00D55B3E">
            <w:pPr>
              <w:spacing w:before="60" w:after="60"/>
              <w:jc w:val="center"/>
              <w:rPr>
                <w:rFonts w:ascii="Public Sans" w:hAnsi="Public Sans"/>
                <w:sz w:val="20"/>
                <w:szCs w:val="20"/>
              </w:rPr>
            </w:pPr>
            <w:r w:rsidRPr="00917ACE">
              <w:rPr>
                <w:rFonts w:ascii="Public Sans" w:hAnsi="Public Sans"/>
                <w:b/>
                <w:color w:val="FFFFFF" w:themeColor="background1"/>
                <w:sz w:val="20"/>
                <w:szCs w:val="20"/>
              </w:rPr>
              <w:t>Completed</w:t>
            </w:r>
          </w:p>
        </w:tc>
      </w:tr>
      <w:tr w:rsidR="00843AF4" w:rsidRPr="00917ACE" w14:paraId="1DD1F60D" w14:textId="77777777" w:rsidTr="00917ACE">
        <w:trPr>
          <w:trHeight w:val="3957"/>
        </w:trPr>
        <w:tc>
          <w:tcPr>
            <w:tcW w:w="1838" w:type="dxa"/>
          </w:tcPr>
          <w:p w14:paraId="0F3383D7" w14:textId="77777777" w:rsidR="00843AF4" w:rsidRPr="00917ACE" w:rsidRDefault="00843AF4" w:rsidP="00971A2A">
            <w:pPr>
              <w:spacing w:before="60" w:after="60"/>
              <w:rPr>
                <w:rFonts w:ascii="Public Sans" w:hAnsi="Public Sans"/>
                <w:sz w:val="18"/>
                <w:szCs w:val="18"/>
              </w:rPr>
            </w:pPr>
            <w:r w:rsidRPr="00917ACE">
              <w:rPr>
                <w:rFonts w:ascii="Public Sans" w:hAnsi="Public Sans"/>
                <w:sz w:val="18"/>
                <w:szCs w:val="18"/>
              </w:rPr>
              <w:t>Corporate Induction</w:t>
            </w:r>
          </w:p>
        </w:tc>
        <w:tc>
          <w:tcPr>
            <w:tcW w:w="7371" w:type="dxa"/>
          </w:tcPr>
          <w:p w14:paraId="46558E92" w14:textId="77777777" w:rsidR="00843AF4" w:rsidRPr="00917ACE" w:rsidRDefault="00843AF4" w:rsidP="00971A2A">
            <w:pPr>
              <w:spacing w:before="60" w:after="60"/>
              <w:rPr>
                <w:rFonts w:ascii="Public Sans" w:hAnsi="Public Sans"/>
                <w:sz w:val="18"/>
                <w:szCs w:val="18"/>
              </w:rPr>
            </w:pPr>
            <w:r w:rsidRPr="00917ACE">
              <w:rPr>
                <w:rFonts w:ascii="Public Sans" w:hAnsi="Public Sans"/>
                <w:sz w:val="18"/>
                <w:szCs w:val="18"/>
              </w:rPr>
              <w:t>You should have completed a number of online forms required to add the new starter to payroll (payroll staff) as part of the onboarding process in the Recruitment and Onboarding (ROB) system. In addition, the new starter must complete the following documents (documents should be emailed to HR for inclusion in staff members personnel file):</w:t>
            </w:r>
          </w:p>
          <w:p w14:paraId="5B4B4B1B" w14:textId="77777777" w:rsidR="00843AF4" w:rsidRPr="00917ACE" w:rsidRDefault="00843AF4" w:rsidP="00FA020E">
            <w:pPr>
              <w:pStyle w:val="ListParagraph"/>
              <w:numPr>
                <w:ilvl w:val="0"/>
                <w:numId w:val="1"/>
              </w:numPr>
              <w:spacing w:beforeLines="60" w:before="144" w:after="60"/>
              <w:ind w:left="357" w:hanging="357"/>
              <w:contextualSpacing w:val="0"/>
              <w:rPr>
                <w:rFonts w:ascii="Public Sans" w:hAnsi="Public Sans"/>
                <w:sz w:val="18"/>
                <w:szCs w:val="18"/>
              </w:rPr>
            </w:pPr>
            <w:r w:rsidRPr="00917ACE">
              <w:rPr>
                <w:rFonts w:ascii="Public Sans" w:hAnsi="Public Sans"/>
                <w:sz w:val="18"/>
                <w:szCs w:val="18"/>
              </w:rPr>
              <w:t>Information Privacy &amp; Confidentiality Agreement and Conflict of Interest Statement (Word Template)</w:t>
            </w:r>
          </w:p>
          <w:p w14:paraId="728D435E" w14:textId="77777777" w:rsidR="00843AF4" w:rsidRPr="00917ACE" w:rsidRDefault="00843AF4" w:rsidP="00FA020E">
            <w:pPr>
              <w:pStyle w:val="ListParagraph"/>
              <w:numPr>
                <w:ilvl w:val="0"/>
                <w:numId w:val="1"/>
              </w:numPr>
              <w:spacing w:beforeLines="60" w:before="144" w:after="60"/>
              <w:ind w:left="357" w:hanging="357"/>
              <w:contextualSpacing w:val="0"/>
              <w:rPr>
                <w:rFonts w:ascii="Public Sans" w:hAnsi="Public Sans"/>
                <w:sz w:val="18"/>
                <w:szCs w:val="18"/>
              </w:rPr>
            </w:pPr>
            <w:r w:rsidRPr="00917ACE">
              <w:rPr>
                <w:rFonts w:ascii="Public Sans" w:hAnsi="Public Sans"/>
                <w:sz w:val="18"/>
                <w:szCs w:val="18"/>
              </w:rPr>
              <w:t>Onboarding of New Starters Checklist (Word Template)</w:t>
            </w:r>
          </w:p>
          <w:p w14:paraId="305E50F4" w14:textId="77777777" w:rsidR="00843AF4" w:rsidRPr="00917ACE" w:rsidRDefault="00843AF4" w:rsidP="00FA020E">
            <w:pPr>
              <w:spacing w:beforeLines="60" w:before="144" w:after="60"/>
              <w:rPr>
                <w:rFonts w:ascii="Public Sans" w:hAnsi="Public Sans"/>
                <w:sz w:val="18"/>
                <w:szCs w:val="18"/>
              </w:rPr>
            </w:pPr>
            <w:r w:rsidRPr="00917ACE">
              <w:rPr>
                <w:rFonts w:ascii="Public Sans" w:hAnsi="Public Sans"/>
                <w:b/>
                <w:sz w:val="18"/>
                <w:szCs w:val="18"/>
              </w:rPr>
              <w:t>Mandatory Training</w:t>
            </w:r>
            <w:r w:rsidRPr="00917ACE">
              <w:rPr>
                <w:rFonts w:ascii="Public Sans" w:hAnsi="Public Sans"/>
                <w:sz w:val="18"/>
                <w:szCs w:val="18"/>
              </w:rPr>
              <w:t xml:space="preserve"> - My Health Learning is the NSW Health eLearning system that provides high quality, self-managed online learning for all NSW Health staff.  Access My Health Learning </w:t>
            </w:r>
            <w:hyperlink r:id="rId11" w:history="1">
              <w:r w:rsidRPr="00917ACE">
                <w:rPr>
                  <w:rStyle w:val="Hyperlink"/>
                  <w:rFonts w:ascii="Public Sans" w:hAnsi="Public Sans"/>
                  <w:sz w:val="18"/>
                  <w:szCs w:val="18"/>
                </w:rPr>
                <w:t>FAQs</w:t>
              </w:r>
            </w:hyperlink>
            <w:r w:rsidRPr="00917ACE">
              <w:rPr>
                <w:rFonts w:ascii="Public Sans" w:hAnsi="Public Sans"/>
                <w:sz w:val="18"/>
                <w:szCs w:val="18"/>
              </w:rPr>
              <w:t xml:space="preserve">.  Access to </w:t>
            </w:r>
            <w:hyperlink r:id="rId12" w:history="1">
              <w:r w:rsidRPr="00917ACE">
                <w:rPr>
                  <w:rStyle w:val="Hyperlink"/>
                  <w:rFonts w:ascii="Public Sans" w:hAnsi="Public Sans"/>
                  <w:sz w:val="18"/>
                  <w:szCs w:val="18"/>
                </w:rPr>
                <w:t>My Health Learning</w:t>
              </w:r>
            </w:hyperlink>
            <w:r w:rsidRPr="00917ACE">
              <w:rPr>
                <w:rFonts w:ascii="Public Sans" w:hAnsi="Public Sans"/>
                <w:sz w:val="18"/>
                <w:szCs w:val="18"/>
              </w:rPr>
              <w:t>.</w:t>
            </w:r>
          </w:p>
          <w:p w14:paraId="2D547862" w14:textId="77777777" w:rsidR="00843AF4" w:rsidRPr="00917ACE" w:rsidRDefault="00843AF4" w:rsidP="00FA020E">
            <w:pPr>
              <w:spacing w:beforeLines="60" w:before="144" w:after="60"/>
              <w:rPr>
                <w:rFonts w:ascii="Public Sans" w:hAnsi="Public Sans"/>
                <w:sz w:val="18"/>
                <w:szCs w:val="18"/>
              </w:rPr>
            </w:pPr>
            <w:r w:rsidRPr="00917ACE">
              <w:rPr>
                <w:rFonts w:ascii="Public Sans" w:hAnsi="Public Sans"/>
                <w:sz w:val="18"/>
                <w:szCs w:val="18"/>
              </w:rPr>
              <w:t>HPRM folders have been created for Division specific induction information:</w:t>
            </w:r>
          </w:p>
          <w:tbl>
            <w:tblPr>
              <w:tblStyle w:val="TableGrid"/>
              <w:tblW w:w="0" w:type="auto"/>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835"/>
            </w:tblGrid>
            <w:tr w:rsidR="00843AF4" w:rsidRPr="00917ACE" w14:paraId="138BF254" w14:textId="77777777" w:rsidTr="00843AF4">
              <w:tc>
                <w:tcPr>
                  <w:tcW w:w="2409" w:type="dxa"/>
                </w:tcPr>
                <w:p w14:paraId="1C9B15FB" w14:textId="77777777" w:rsidR="00843AF4" w:rsidRPr="00917ACE" w:rsidRDefault="00843AF4" w:rsidP="00D55B3E">
                  <w:pPr>
                    <w:tabs>
                      <w:tab w:val="left" w:pos="567"/>
                      <w:tab w:val="left" w:pos="1134"/>
                    </w:tabs>
                    <w:spacing w:before="60" w:line="288" w:lineRule="auto"/>
                    <w:rPr>
                      <w:rFonts w:ascii="Public Sans" w:hAnsi="Public Sans"/>
                      <w:sz w:val="18"/>
                      <w:szCs w:val="18"/>
                    </w:rPr>
                  </w:pPr>
                  <w:r w:rsidRPr="00917ACE">
                    <w:rPr>
                      <w:rFonts w:ascii="Public Sans" w:hAnsi="Public Sans"/>
                      <w:sz w:val="18"/>
                      <w:szCs w:val="18"/>
                    </w:rPr>
                    <w:t>CSI- EFF/15/4945</w:t>
                  </w:r>
                </w:p>
              </w:tc>
              <w:tc>
                <w:tcPr>
                  <w:tcW w:w="2835" w:type="dxa"/>
                </w:tcPr>
                <w:p w14:paraId="04A6F183" w14:textId="77777777" w:rsidR="00843AF4" w:rsidRPr="00917ACE" w:rsidRDefault="00843AF4" w:rsidP="00D55B3E">
                  <w:pPr>
                    <w:tabs>
                      <w:tab w:val="left" w:pos="567"/>
                      <w:tab w:val="left" w:pos="1134"/>
                    </w:tabs>
                    <w:spacing w:before="60" w:line="288" w:lineRule="auto"/>
                    <w:rPr>
                      <w:rFonts w:ascii="Public Sans" w:hAnsi="Public Sans"/>
                      <w:sz w:val="18"/>
                      <w:szCs w:val="18"/>
                    </w:rPr>
                  </w:pPr>
                  <w:r w:rsidRPr="00917ACE">
                    <w:rPr>
                      <w:rFonts w:ascii="Public Sans" w:hAnsi="Public Sans"/>
                      <w:sz w:val="18"/>
                      <w:szCs w:val="18"/>
                    </w:rPr>
                    <w:t>SRI - EFF/15/05829</w:t>
                  </w:r>
                </w:p>
              </w:tc>
            </w:tr>
            <w:tr w:rsidR="00843AF4" w:rsidRPr="00917ACE" w14:paraId="6C38EA14" w14:textId="77777777" w:rsidTr="00A7460E">
              <w:tc>
                <w:tcPr>
                  <w:tcW w:w="2409" w:type="dxa"/>
                </w:tcPr>
                <w:p w14:paraId="7ADC3BC8" w14:textId="77777777" w:rsidR="00843AF4" w:rsidRPr="00917ACE" w:rsidRDefault="00843AF4" w:rsidP="00D55B3E">
                  <w:pPr>
                    <w:tabs>
                      <w:tab w:val="left" w:pos="567"/>
                      <w:tab w:val="left" w:pos="1134"/>
                    </w:tabs>
                    <w:spacing w:before="60"/>
                    <w:rPr>
                      <w:rFonts w:ascii="Public Sans" w:hAnsi="Public Sans"/>
                      <w:sz w:val="18"/>
                      <w:szCs w:val="18"/>
                    </w:rPr>
                  </w:pPr>
                  <w:r w:rsidRPr="00917ACE">
                    <w:rPr>
                      <w:rFonts w:ascii="Public Sans" w:hAnsi="Public Sans"/>
                      <w:sz w:val="18"/>
                      <w:szCs w:val="18"/>
                    </w:rPr>
                    <w:t>CSP - EFF/15/05827</w:t>
                  </w:r>
                </w:p>
              </w:tc>
              <w:tc>
                <w:tcPr>
                  <w:tcW w:w="2835" w:type="dxa"/>
                </w:tcPr>
                <w:p w14:paraId="6DEE5B7E" w14:textId="77777777" w:rsidR="00843AF4" w:rsidRPr="00917ACE" w:rsidRDefault="00843AF4" w:rsidP="00D55B3E">
                  <w:pPr>
                    <w:tabs>
                      <w:tab w:val="left" w:pos="567"/>
                      <w:tab w:val="left" w:pos="1134"/>
                    </w:tabs>
                    <w:spacing w:before="60"/>
                    <w:rPr>
                      <w:rFonts w:ascii="Public Sans" w:hAnsi="Public Sans"/>
                      <w:sz w:val="18"/>
                      <w:szCs w:val="18"/>
                    </w:rPr>
                  </w:pPr>
                  <w:r w:rsidRPr="00917ACE">
                    <w:rPr>
                      <w:rFonts w:ascii="Public Sans" w:hAnsi="Public Sans"/>
                      <w:sz w:val="18"/>
                      <w:szCs w:val="18"/>
                    </w:rPr>
                    <w:t>IM&amp;T - EFF/15/05505</w:t>
                  </w:r>
                </w:p>
              </w:tc>
            </w:tr>
            <w:tr w:rsidR="00843AF4" w:rsidRPr="00917ACE" w14:paraId="0477B798" w14:textId="77777777" w:rsidTr="00A7460E">
              <w:tc>
                <w:tcPr>
                  <w:tcW w:w="2409" w:type="dxa"/>
                </w:tcPr>
                <w:p w14:paraId="5E790477" w14:textId="77777777" w:rsidR="00843AF4" w:rsidRPr="00917ACE" w:rsidRDefault="00843AF4" w:rsidP="00971A2A">
                  <w:pPr>
                    <w:tabs>
                      <w:tab w:val="left" w:pos="567"/>
                      <w:tab w:val="left" w:pos="1134"/>
                    </w:tabs>
                    <w:spacing w:before="60" w:after="60"/>
                    <w:rPr>
                      <w:rFonts w:ascii="Public Sans" w:hAnsi="Public Sans"/>
                      <w:sz w:val="18"/>
                      <w:szCs w:val="18"/>
                    </w:rPr>
                  </w:pPr>
                  <w:r w:rsidRPr="00917ACE">
                    <w:rPr>
                      <w:rFonts w:ascii="Public Sans" w:hAnsi="Public Sans"/>
                      <w:sz w:val="18"/>
                      <w:szCs w:val="18"/>
                    </w:rPr>
                    <w:t>EO - EFF/15/05828</w:t>
                  </w:r>
                </w:p>
              </w:tc>
              <w:tc>
                <w:tcPr>
                  <w:tcW w:w="2835" w:type="dxa"/>
                </w:tcPr>
                <w:p w14:paraId="63AD252A" w14:textId="77777777" w:rsidR="00843AF4" w:rsidRPr="00917ACE" w:rsidRDefault="00843AF4" w:rsidP="00971A2A">
                  <w:pPr>
                    <w:tabs>
                      <w:tab w:val="left" w:pos="567"/>
                      <w:tab w:val="left" w:pos="1134"/>
                    </w:tabs>
                    <w:spacing w:before="60" w:after="60"/>
                    <w:rPr>
                      <w:rFonts w:ascii="Public Sans" w:hAnsi="Public Sans"/>
                      <w:sz w:val="18"/>
                      <w:szCs w:val="18"/>
                    </w:rPr>
                  </w:pPr>
                  <w:r w:rsidRPr="00917ACE">
                    <w:rPr>
                      <w:rFonts w:ascii="Public Sans" w:hAnsi="Public Sans"/>
                      <w:sz w:val="18"/>
                      <w:szCs w:val="18"/>
                    </w:rPr>
                    <w:t>Institute Wide - EFF/15/05830</w:t>
                  </w:r>
                </w:p>
              </w:tc>
            </w:tr>
          </w:tbl>
          <w:p w14:paraId="7FCAF4F1" w14:textId="77777777" w:rsidR="00843AF4" w:rsidRPr="00917ACE" w:rsidRDefault="00843AF4" w:rsidP="00843AF4">
            <w:pPr>
              <w:spacing w:before="60" w:after="60"/>
              <w:rPr>
                <w:rFonts w:ascii="Public Sans" w:hAnsi="Public Sans"/>
                <w:sz w:val="18"/>
                <w:szCs w:val="18"/>
              </w:rPr>
            </w:pPr>
          </w:p>
        </w:tc>
        <w:tc>
          <w:tcPr>
            <w:tcW w:w="1247" w:type="dxa"/>
          </w:tcPr>
          <w:sdt>
            <w:sdtPr>
              <w:rPr>
                <w:rFonts w:ascii="Public Sans" w:hAnsi="Public Sans"/>
                <w:sz w:val="20"/>
                <w:szCs w:val="20"/>
              </w:rPr>
              <w:id w:val="1268126807"/>
              <w14:checkbox>
                <w14:checked w14:val="0"/>
                <w14:checkedState w14:val="2612" w14:font="MS Gothic"/>
                <w14:uncheckedState w14:val="2610" w14:font="MS Gothic"/>
              </w14:checkbox>
            </w:sdtPr>
            <w:sdtEndPr/>
            <w:sdtContent>
              <w:p w14:paraId="2823C0A2" w14:textId="77777777" w:rsidR="00843AF4" w:rsidRPr="00917ACE" w:rsidRDefault="001A4ABA" w:rsidP="00843AF4">
                <w:pPr>
                  <w:jc w:val="center"/>
                  <w:rPr>
                    <w:rFonts w:ascii="Public Sans" w:hAnsi="Public Sans"/>
                    <w:sz w:val="20"/>
                    <w:szCs w:val="20"/>
                  </w:rPr>
                </w:pPr>
                <w:r w:rsidRPr="00917ACE">
                  <w:rPr>
                    <w:rFonts w:ascii="Segoe UI Symbol" w:eastAsia="MS Gothic" w:hAnsi="Segoe UI Symbol" w:cs="Segoe UI Symbol"/>
                    <w:sz w:val="20"/>
                    <w:szCs w:val="20"/>
                  </w:rPr>
                  <w:t>☐</w:t>
                </w:r>
              </w:p>
            </w:sdtContent>
          </w:sdt>
          <w:sdt>
            <w:sdtPr>
              <w:rPr>
                <w:rFonts w:ascii="Public Sans" w:hAnsi="Public Sans"/>
                <w:sz w:val="20"/>
                <w:szCs w:val="20"/>
              </w:rPr>
              <w:id w:val="-1879687300"/>
              <w:placeholder>
                <w:docPart w:val="52C58158684F4ED39DDCCCDCA195155A"/>
              </w:placeholder>
              <w:showingPlcHdr/>
            </w:sdtPr>
            <w:sdtEndPr/>
            <w:sdtContent>
              <w:bookmarkStart w:id="0" w:name="_GoBack" w:displacedByCustomXml="prev"/>
              <w:p w14:paraId="7EA1BCB9" w14:textId="77777777" w:rsidR="00843AF4" w:rsidRPr="00917ACE" w:rsidRDefault="00843AF4" w:rsidP="00843AF4">
                <w:pPr>
                  <w:spacing w:before="60" w:after="60"/>
                  <w:jc w:val="center"/>
                  <w:rPr>
                    <w:rFonts w:ascii="Public Sans" w:hAnsi="Public Sans"/>
                    <w:sz w:val="20"/>
                    <w:szCs w:val="20"/>
                  </w:rPr>
                </w:pPr>
                <w:r w:rsidRPr="00917ACE">
                  <w:rPr>
                    <w:rStyle w:val="PlaceholderText"/>
                    <w:rFonts w:ascii="Public Sans" w:hAnsi="Public Sans"/>
                    <w:sz w:val="20"/>
                    <w:szCs w:val="20"/>
                  </w:rPr>
                  <w:t>Initials</w:t>
                </w:r>
              </w:p>
              <w:bookmarkEnd w:id="0" w:displacedByCustomXml="next"/>
            </w:sdtContent>
          </w:sdt>
        </w:tc>
      </w:tr>
      <w:tr w:rsidR="00843AF4" w:rsidRPr="00917ACE" w14:paraId="1E802E22" w14:textId="77777777" w:rsidTr="00917ACE">
        <w:tc>
          <w:tcPr>
            <w:tcW w:w="1838" w:type="dxa"/>
          </w:tcPr>
          <w:p w14:paraId="1AD9197B"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CORE + 4 values</w:t>
            </w:r>
          </w:p>
        </w:tc>
        <w:tc>
          <w:tcPr>
            <w:tcW w:w="7371" w:type="dxa"/>
          </w:tcPr>
          <w:p w14:paraId="15B34579" w14:textId="77777777" w:rsidR="00843AF4" w:rsidRPr="00917ACE" w:rsidRDefault="00843AF4" w:rsidP="00971A2A">
            <w:pPr>
              <w:spacing w:before="60" w:after="60"/>
              <w:rPr>
                <w:rFonts w:ascii="Public Sans" w:hAnsi="Public Sans"/>
                <w:sz w:val="18"/>
                <w:szCs w:val="18"/>
                <w:lang w:val="en-US"/>
              </w:rPr>
            </w:pPr>
            <w:r w:rsidRPr="00917ACE">
              <w:rPr>
                <w:rFonts w:ascii="Public Sans" w:hAnsi="Public Sans"/>
                <w:sz w:val="18"/>
                <w:szCs w:val="18"/>
              </w:rPr>
              <w:t xml:space="preserve">The Cancer Institute NSW promotes a CORE + 4 set of values. These values are the foundation of our organisational culture and underpin all aspects of our work at the Institute. </w:t>
            </w:r>
            <w:r w:rsidR="00D55B3E" w:rsidRPr="00917ACE">
              <w:rPr>
                <w:rFonts w:ascii="Public Sans" w:hAnsi="Public Sans"/>
                <w:sz w:val="18"/>
                <w:szCs w:val="18"/>
              </w:rPr>
              <w:t xml:space="preserve"> </w:t>
            </w:r>
            <w:r w:rsidR="00D55B3E" w:rsidRPr="00917ACE">
              <w:rPr>
                <w:rFonts w:ascii="Public Sans" w:hAnsi="Public Sans"/>
                <w:sz w:val="18"/>
                <w:szCs w:val="18"/>
                <w:lang w:val="en-US"/>
              </w:rPr>
              <w:t xml:space="preserve">Please take the time to familiarise yourself with the </w:t>
            </w:r>
            <w:hyperlink r:id="rId13" w:history="1">
              <w:r w:rsidR="00D55B3E" w:rsidRPr="00917ACE">
                <w:rPr>
                  <w:rStyle w:val="Hyperlink"/>
                  <w:rFonts w:ascii="Public Sans" w:hAnsi="Public Sans"/>
                  <w:sz w:val="18"/>
                  <w:szCs w:val="18"/>
                  <w:lang w:val="en-US"/>
                </w:rPr>
                <w:t>CORE+4 Values</w:t>
              </w:r>
            </w:hyperlink>
            <w:r w:rsidR="00D55B3E" w:rsidRPr="00917ACE">
              <w:rPr>
                <w:rFonts w:ascii="Public Sans" w:hAnsi="Public Sans"/>
                <w:sz w:val="18"/>
                <w:szCs w:val="18"/>
                <w:lang w:val="en-US"/>
              </w:rPr>
              <w:t xml:space="preserve"> page with the CORE+4 Behaviours and Value Personas.  We would also encourage you to have a look at our </w:t>
            </w:r>
            <w:hyperlink r:id="rId14" w:history="1">
              <w:r w:rsidR="00D55B3E" w:rsidRPr="00917ACE">
                <w:rPr>
                  <w:rStyle w:val="Hyperlink"/>
                  <w:rFonts w:ascii="Public Sans" w:hAnsi="Public Sans"/>
                  <w:sz w:val="18"/>
                  <w:szCs w:val="18"/>
                  <w:lang w:val="en-US"/>
                </w:rPr>
                <w:t>CORE+4 Crucial Conversations</w:t>
              </w:r>
            </w:hyperlink>
            <w:r w:rsidR="00D55B3E" w:rsidRPr="00917ACE">
              <w:rPr>
                <w:rFonts w:ascii="Public Sans" w:hAnsi="Public Sans"/>
                <w:sz w:val="18"/>
                <w:szCs w:val="18"/>
                <w:lang w:val="en-US"/>
              </w:rPr>
              <w:t xml:space="preserve"> for some practical guidance on embedding our values.</w:t>
            </w:r>
          </w:p>
        </w:tc>
        <w:tc>
          <w:tcPr>
            <w:tcW w:w="1247" w:type="dxa"/>
          </w:tcPr>
          <w:sdt>
            <w:sdtPr>
              <w:rPr>
                <w:rFonts w:ascii="Public Sans" w:hAnsi="Public Sans"/>
                <w:sz w:val="18"/>
                <w:szCs w:val="18"/>
              </w:rPr>
              <w:id w:val="544640176"/>
              <w14:checkbox>
                <w14:checked w14:val="0"/>
                <w14:checkedState w14:val="2612" w14:font="MS Gothic"/>
                <w14:uncheckedState w14:val="2610" w14:font="MS Gothic"/>
              </w14:checkbox>
            </w:sdtPr>
            <w:sdtEndPr/>
            <w:sdtContent>
              <w:p w14:paraId="197CF8DE"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1779480990"/>
              <w:placeholder>
                <w:docPart w:val="B1F451D074074EBCAAE82106CFA7A4DF"/>
              </w:placeholder>
              <w:showingPlcHdr/>
            </w:sdtPr>
            <w:sdtEndPr/>
            <w:sdtContent>
              <w:p w14:paraId="6A64222E"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r w:rsidR="00843AF4" w:rsidRPr="00917ACE" w14:paraId="1BDB8099" w14:textId="77777777" w:rsidTr="00917ACE">
        <w:tc>
          <w:tcPr>
            <w:tcW w:w="1838" w:type="dxa"/>
          </w:tcPr>
          <w:p w14:paraId="367685A6"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Document Templates</w:t>
            </w:r>
          </w:p>
        </w:tc>
        <w:tc>
          <w:tcPr>
            <w:tcW w:w="7371" w:type="dxa"/>
          </w:tcPr>
          <w:p w14:paraId="7BF20D17"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 xml:space="preserve">A range of Institute templates including briefs, contracts, minutes and agendas are saved within Microsoft Word &amp; Excel: </w:t>
            </w:r>
            <w:r w:rsidRPr="00917ACE">
              <w:rPr>
                <w:rFonts w:ascii="Public Sans" w:hAnsi="Public Sans"/>
                <w:i/>
                <w:sz w:val="18"/>
                <w:szCs w:val="18"/>
              </w:rPr>
              <w:t>“File/New/CUSTOM/Office Templates”.</w:t>
            </w:r>
          </w:p>
        </w:tc>
        <w:tc>
          <w:tcPr>
            <w:tcW w:w="1247" w:type="dxa"/>
          </w:tcPr>
          <w:sdt>
            <w:sdtPr>
              <w:rPr>
                <w:rFonts w:ascii="Public Sans" w:hAnsi="Public Sans"/>
                <w:sz w:val="18"/>
                <w:szCs w:val="18"/>
              </w:rPr>
              <w:id w:val="253252609"/>
              <w14:checkbox>
                <w14:checked w14:val="0"/>
                <w14:checkedState w14:val="2612" w14:font="MS Gothic"/>
                <w14:uncheckedState w14:val="2610" w14:font="MS Gothic"/>
              </w14:checkbox>
            </w:sdtPr>
            <w:sdtEndPr/>
            <w:sdtContent>
              <w:p w14:paraId="0FED18C1"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289364822"/>
              <w:placeholder>
                <w:docPart w:val="8867956EB66D4E7F8B638563C7777BC8"/>
              </w:placeholder>
              <w:showingPlcHdr/>
            </w:sdtPr>
            <w:sdtEndPr/>
            <w:sdtContent>
              <w:p w14:paraId="15DB5F16"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r w:rsidR="00843AF4" w:rsidRPr="00917ACE" w14:paraId="2195821B" w14:textId="77777777" w:rsidTr="00917ACE">
        <w:tc>
          <w:tcPr>
            <w:tcW w:w="1838" w:type="dxa"/>
          </w:tcPr>
          <w:p w14:paraId="4EE12A80" w14:textId="77777777" w:rsidR="00843AF4" w:rsidRPr="00917ACE" w:rsidRDefault="00843AF4" w:rsidP="00971A2A">
            <w:pPr>
              <w:spacing w:before="60" w:after="120"/>
              <w:rPr>
                <w:rFonts w:ascii="Public Sans" w:hAnsi="Public Sans"/>
                <w:sz w:val="18"/>
                <w:szCs w:val="18"/>
              </w:rPr>
            </w:pPr>
            <w:r w:rsidRPr="00917ACE">
              <w:rPr>
                <w:rFonts w:ascii="Public Sans" w:hAnsi="Public Sans"/>
                <w:sz w:val="18"/>
                <w:szCs w:val="18"/>
              </w:rPr>
              <w:t>Email Auto Signature</w:t>
            </w:r>
          </w:p>
        </w:tc>
        <w:tc>
          <w:tcPr>
            <w:tcW w:w="7371" w:type="dxa"/>
          </w:tcPr>
          <w:p w14:paraId="2F283DD4" w14:textId="77777777" w:rsidR="00843AF4" w:rsidRPr="00917ACE" w:rsidRDefault="00843AF4" w:rsidP="00971A2A">
            <w:pPr>
              <w:spacing w:before="60" w:after="120"/>
              <w:rPr>
                <w:rFonts w:ascii="Public Sans" w:hAnsi="Public Sans"/>
                <w:sz w:val="18"/>
                <w:szCs w:val="18"/>
              </w:rPr>
            </w:pPr>
            <w:r w:rsidRPr="00917ACE">
              <w:rPr>
                <w:rFonts w:ascii="Public Sans" w:hAnsi="Public Sans"/>
                <w:sz w:val="18"/>
                <w:szCs w:val="18"/>
              </w:rPr>
              <w:t xml:space="preserve">You will need to set up your email signature upon commencement.  The email signature which includes the Cancer Institute NSW logos can be found in Section 3.7.1 of the </w:t>
            </w:r>
            <w:hyperlink r:id="rId15" w:history="1">
              <w:r w:rsidRPr="00917ACE">
                <w:rPr>
                  <w:rStyle w:val="Hyperlink"/>
                  <w:rFonts w:ascii="Public Sans" w:hAnsi="Public Sans"/>
                  <w:sz w:val="18"/>
                  <w:szCs w:val="18"/>
                </w:rPr>
                <w:t>Brand Guidelines</w:t>
              </w:r>
            </w:hyperlink>
            <w:r w:rsidRPr="00917ACE">
              <w:rPr>
                <w:rFonts w:ascii="Public Sans" w:hAnsi="Public Sans"/>
                <w:sz w:val="18"/>
                <w:szCs w:val="18"/>
              </w:rPr>
              <w:t xml:space="preserve"> issued by Strategic Communications and Public Affairs and also </w:t>
            </w:r>
            <w:hyperlink r:id="rId16" w:history="1">
              <w:r w:rsidRPr="00917ACE">
                <w:rPr>
                  <w:rStyle w:val="Hyperlink"/>
                  <w:rFonts w:ascii="Public Sans" w:hAnsi="Public Sans"/>
                  <w:sz w:val="18"/>
                  <w:szCs w:val="18"/>
                </w:rPr>
                <w:t>here</w:t>
              </w:r>
            </w:hyperlink>
            <w:r w:rsidRPr="00917ACE">
              <w:rPr>
                <w:rFonts w:ascii="Public Sans" w:hAnsi="Public Sans"/>
                <w:sz w:val="18"/>
                <w:szCs w:val="18"/>
              </w:rPr>
              <w:t>.</w:t>
            </w:r>
          </w:p>
          <w:p w14:paraId="35D8B2E0"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 xml:space="preserve">Instructions on how to set up your email signature can be found </w:t>
            </w:r>
            <w:hyperlink r:id="rId17" w:history="1">
              <w:r w:rsidRPr="00917ACE">
                <w:rPr>
                  <w:rStyle w:val="Hyperlink"/>
                  <w:rFonts w:ascii="Public Sans" w:hAnsi="Public Sans"/>
                  <w:sz w:val="18"/>
                  <w:szCs w:val="18"/>
                </w:rPr>
                <w:t>here</w:t>
              </w:r>
            </w:hyperlink>
            <w:r w:rsidRPr="00917ACE">
              <w:rPr>
                <w:rFonts w:ascii="Public Sans" w:hAnsi="Public Sans"/>
                <w:sz w:val="18"/>
                <w:szCs w:val="18"/>
              </w:rPr>
              <w:t>.</w:t>
            </w:r>
          </w:p>
        </w:tc>
        <w:tc>
          <w:tcPr>
            <w:tcW w:w="1247" w:type="dxa"/>
          </w:tcPr>
          <w:sdt>
            <w:sdtPr>
              <w:rPr>
                <w:rFonts w:ascii="Public Sans" w:hAnsi="Public Sans"/>
                <w:sz w:val="18"/>
                <w:szCs w:val="18"/>
              </w:rPr>
              <w:id w:val="-1089381230"/>
              <w14:checkbox>
                <w14:checked w14:val="0"/>
                <w14:checkedState w14:val="2612" w14:font="MS Gothic"/>
                <w14:uncheckedState w14:val="2610" w14:font="MS Gothic"/>
              </w14:checkbox>
            </w:sdtPr>
            <w:sdtEndPr/>
            <w:sdtContent>
              <w:p w14:paraId="55531271"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1345167814"/>
              <w:placeholder>
                <w:docPart w:val="29855858F9EF446D9E9E549CFF64F77E"/>
              </w:placeholder>
              <w:showingPlcHdr/>
            </w:sdtPr>
            <w:sdtEndPr/>
            <w:sdtContent>
              <w:p w14:paraId="6EF7556F"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r w:rsidR="00843AF4" w:rsidRPr="00917ACE" w14:paraId="3B7BEDE7" w14:textId="77777777" w:rsidTr="00917ACE">
        <w:tc>
          <w:tcPr>
            <w:tcW w:w="1838" w:type="dxa"/>
          </w:tcPr>
          <w:p w14:paraId="7FAD062B"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Finance</w:t>
            </w:r>
          </w:p>
        </w:tc>
        <w:tc>
          <w:tcPr>
            <w:tcW w:w="7371" w:type="dxa"/>
          </w:tcPr>
          <w:p w14:paraId="2BD2A0F3" w14:textId="77777777" w:rsidR="00843AF4" w:rsidRPr="00917ACE" w:rsidRDefault="00843AF4" w:rsidP="00971A2A">
            <w:pPr>
              <w:spacing w:before="60" w:after="60"/>
              <w:rPr>
                <w:rFonts w:ascii="Public Sans" w:hAnsi="Public Sans"/>
                <w:b/>
                <w:sz w:val="18"/>
                <w:szCs w:val="18"/>
              </w:rPr>
            </w:pPr>
            <w:r w:rsidRPr="00917ACE">
              <w:rPr>
                <w:rFonts w:ascii="Public Sans" w:hAnsi="Public Sans"/>
                <w:b/>
                <w:sz w:val="18"/>
                <w:szCs w:val="18"/>
              </w:rPr>
              <w:t xml:space="preserve">iProcurement and Travel Training: </w:t>
            </w:r>
          </w:p>
          <w:p w14:paraId="4A755189"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If applicable to your role, contact Finance to organise training on iProcurement (procurement system), and the travel procedure. Check with your line manager whether this is relevant to you.</w:t>
            </w:r>
          </w:p>
        </w:tc>
        <w:tc>
          <w:tcPr>
            <w:tcW w:w="1247" w:type="dxa"/>
          </w:tcPr>
          <w:sdt>
            <w:sdtPr>
              <w:rPr>
                <w:rFonts w:ascii="Public Sans" w:hAnsi="Public Sans"/>
                <w:sz w:val="18"/>
                <w:szCs w:val="18"/>
              </w:rPr>
              <w:id w:val="1287384275"/>
              <w14:checkbox>
                <w14:checked w14:val="0"/>
                <w14:checkedState w14:val="2612" w14:font="MS Gothic"/>
                <w14:uncheckedState w14:val="2610" w14:font="MS Gothic"/>
              </w14:checkbox>
            </w:sdtPr>
            <w:sdtEndPr/>
            <w:sdtContent>
              <w:p w14:paraId="11C5C4A5"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861201959"/>
              <w:placeholder>
                <w:docPart w:val="3732AA4ECC95463F95224E59A1D1DF49"/>
              </w:placeholder>
              <w:showingPlcHdr/>
            </w:sdtPr>
            <w:sdtEndPr/>
            <w:sdtContent>
              <w:p w14:paraId="6B15B98B"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r w:rsidR="00843AF4" w:rsidRPr="00917ACE" w14:paraId="11BE086E" w14:textId="77777777" w:rsidTr="00917ACE">
        <w:tc>
          <w:tcPr>
            <w:tcW w:w="1838" w:type="dxa"/>
          </w:tcPr>
          <w:p w14:paraId="1C6279AE"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Governance</w:t>
            </w:r>
          </w:p>
        </w:tc>
        <w:tc>
          <w:tcPr>
            <w:tcW w:w="7371" w:type="dxa"/>
          </w:tcPr>
          <w:p w14:paraId="08E2DBFC" w14:textId="77777777" w:rsidR="00843AF4" w:rsidRPr="00917ACE" w:rsidRDefault="00843AF4" w:rsidP="00971A2A">
            <w:pPr>
              <w:spacing w:before="60" w:after="120"/>
              <w:rPr>
                <w:rFonts w:ascii="Public Sans" w:hAnsi="Public Sans"/>
                <w:sz w:val="18"/>
                <w:szCs w:val="18"/>
              </w:rPr>
            </w:pPr>
            <w:r w:rsidRPr="00917ACE">
              <w:rPr>
                <w:rFonts w:ascii="Public Sans" w:hAnsi="Public Sans"/>
                <w:sz w:val="18"/>
                <w:szCs w:val="18"/>
              </w:rPr>
              <w:t xml:space="preserve">Please read and sign the </w:t>
            </w:r>
            <w:hyperlink r:id="rId18" w:history="1">
              <w:r w:rsidRPr="00917ACE">
                <w:rPr>
                  <w:rStyle w:val="Hyperlink"/>
                  <w:rFonts w:ascii="Public Sans" w:hAnsi="Public Sans"/>
                  <w:sz w:val="18"/>
                  <w:szCs w:val="18"/>
                </w:rPr>
                <w:t>NSW Health Conflict of Interest and Gifts and Benefits Policy</w:t>
              </w:r>
            </w:hyperlink>
          </w:p>
          <w:p w14:paraId="021E08E0" w14:textId="77777777" w:rsidR="00843AF4" w:rsidRPr="00917ACE" w:rsidRDefault="00843AF4" w:rsidP="00843AF4">
            <w:pPr>
              <w:spacing w:before="60" w:after="60"/>
              <w:rPr>
                <w:rFonts w:ascii="Public Sans" w:hAnsi="Public Sans"/>
                <w:sz w:val="18"/>
                <w:szCs w:val="18"/>
              </w:rPr>
            </w:pPr>
            <w:r w:rsidRPr="00917ACE">
              <w:rPr>
                <w:rFonts w:ascii="Public Sans" w:hAnsi="Public Sans"/>
                <w:i/>
                <w:sz w:val="18"/>
                <w:szCs w:val="18"/>
              </w:rPr>
              <w:t xml:space="preserve">The Policy does not have a signature page, however you are required to sign and date the last page of the Policy. Please email this to </w:t>
            </w:r>
            <w:hyperlink r:id="rId19" w:history="1">
              <w:r w:rsidRPr="00917ACE">
                <w:rPr>
                  <w:rStyle w:val="Hyperlink"/>
                  <w:rFonts w:ascii="Public Sans" w:hAnsi="Public Sans"/>
                  <w:i/>
                  <w:sz w:val="18"/>
                  <w:szCs w:val="18"/>
                </w:rPr>
                <w:t>cinsw-hr@health.nsw.gov.au</w:t>
              </w:r>
            </w:hyperlink>
          </w:p>
        </w:tc>
        <w:tc>
          <w:tcPr>
            <w:tcW w:w="1247" w:type="dxa"/>
          </w:tcPr>
          <w:sdt>
            <w:sdtPr>
              <w:rPr>
                <w:rFonts w:ascii="Public Sans" w:hAnsi="Public Sans"/>
                <w:sz w:val="18"/>
                <w:szCs w:val="18"/>
              </w:rPr>
              <w:id w:val="1886065804"/>
              <w14:checkbox>
                <w14:checked w14:val="0"/>
                <w14:checkedState w14:val="2612" w14:font="MS Gothic"/>
                <w14:uncheckedState w14:val="2610" w14:font="MS Gothic"/>
              </w14:checkbox>
            </w:sdtPr>
            <w:sdtEndPr/>
            <w:sdtContent>
              <w:p w14:paraId="554720F0"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1919316651"/>
              <w:placeholder>
                <w:docPart w:val="B7E06015916A4057BF0704233CDC1004"/>
              </w:placeholder>
              <w:showingPlcHdr/>
            </w:sdtPr>
            <w:sdtEndPr/>
            <w:sdtContent>
              <w:p w14:paraId="24C76D6F"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r w:rsidR="00843AF4" w:rsidRPr="00917ACE" w14:paraId="499C98F2" w14:textId="77777777" w:rsidTr="00917ACE">
        <w:tc>
          <w:tcPr>
            <w:tcW w:w="1838" w:type="dxa"/>
          </w:tcPr>
          <w:p w14:paraId="425613EA"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HPRM</w:t>
            </w:r>
          </w:p>
        </w:tc>
        <w:tc>
          <w:tcPr>
            <w:tcW w:w="7371" w:type="dxa"/>
          </w:tcPr>
          <w:p w14:paraId="7B46DB6F" w14:textId="77777777" w:rsidR="00843AF4" w:rsidRPr="00917ACE" w:rsidRDefault="00843AF4" w:rsidP="00971A2A">
            <w:pPr>
              <w:spacing w:before="60" w:after="120"/>
              <w:rPr>
                <w:rFonts w:ascii="Public Sans" w:hAnsi="Public Sans"/>
                <w:sz w:val="18"/>
                <w:szCs w:val="18"/>
              </w:rPr>
            </w:pPr>
            <w:r w:rsidRPr="00917ACE">
              <w:rPr>
                <w:rFonts w:ascii="Public Sans" w:hAnsi="Public Sans"/>
                <w:sz w:val="18"/>
                <w:szCs w:val="18"/>
              </w:rPr>
              <w:t>HPRM is the records management system that the Institute uses.</w:t>
            </w:r>
          </w:p>
          <w:p w14:paraId="685D32F3" w14:textId="77777777" w:rsidR="00843AF4" w:rsidRPr="00917ACE" w:rsidRDefault="00843AF4" w:rsidP="001A4ABA">
            <w:pPr>
              <w:pStyle w:val="ListParagraph"/>
              <w:numPr>
                <w:ilvl w:val="0"/>
                <w:numId w:val="2"/>
              </w:numPr>
              <w:ind w:left="357" w:hanging="357"/>
              <w:contextualSpacing w:val="0"/>
              <w:rPr>
                <w:rFonts w:ascii="Public Sans" w:hAnsi="Public Sans"/>
                <w:sz w:val="18"/>
                <w:szCs w:val="18"/>
              </w:rPr>
            </w:pPr>
            <w:r w:rsidRPr="00917ACE">
              <w:rPr>
                <w:rFonts w:ascii="Public Sans" w:hAnsi="Public Sans"/>
                <w:sz w:val="18"/>
                <w:szCs w:val="18"/>
              </w:rPr>
              <w:t xml:space="preserve">HPRM overview available </w:t>
            </w:r>
            <w:hyperlink r:id="rId20" w:history="1">
              <w:r w:rsidRPr="00917ACE">
                <w:rPr>
                  <w:rStyle w:val="Hyperlink"/>
                  <w:rFonts w:ascii="Public Sans" w:hAnsi="Public Sans"/>
                  <w:sz w:val="18"/>
                  <w:szCs w:val="18"/>
                </w:rPr>
                <w:t>here</w:t>
              </w:r>
            </w:hyperlink>
            <w:hyperlink r:id="rId21" w:history="1"/>
          </w:p>
          <w:p w14:paraId="5A787768" w14:textId="77777777" w:rsidR="00843AF4" w:rsidRPr="00917ACE" w:rsidRDefault="00843AF4" w:rsidP="001A4ABA">
            <w:pPr>
              <w:pStyle w:val="ListParagraph"/>
              <w:numPr>
                <w:ilvl w:val="0"/>
                <w:numId w:val="2"/>
              </w:numPr>
              <w:ind w:left="357" w:hanging="357"/>
              <w:contextualSpacing w:val="0"/>
              <w:rPr>
                <w:rFonts w:ascii="Public Sans" w:hAnsi="Public Sans"/>
                <w:sz w:val="18"/>
                <w:szCs w:val="18"/>
              </w:rPr>
            </w:pPr>
            <w:r w:rsidRPr="00917ACE">
              <w:rPr>
                <w:rFonts w:ascii="Public Sans" w:hAnsi="Public Sans"/>
                <w:sz w:val="18"/>
                <w:szCs w:val="18"/>
              </w:rPr>
              <w:t xml:space="preserve">FAQ sheets available </w:t>
            </w:r>
            <w:hyperlink r:id="rId22" w:history="1">
              <w:r w:rsidRPr="00917ACE">
                <w:rPr>
                  <w:rStyle w:val="Hyperlink"/>
                  <w:rFonts w:ascii="Public Sans" w:hAnsi="Public Sans"/>
                  <w:sz w:val="18"/>
                  <w:szCs w:val="18"/>
                </w:rPr>
                <w:t>here</w:t>
              </w:r>
            </w:hyperlink>
            <w:r w:rsidRPr="00917ACE">
              <w:rPr>
                <w:rFonts w:ascii="Public Sans" w:hAnsi="Public Sans"/>
                <w:sz w:val="18"/>
                <w:szCs w:val="18"/>
              </w:rPr>
              <w:t xml:space="preserve"> </w:t>
            </w:r>
          </w:p>
          <w:p w14:paraId="5A89B688"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You will receive a meeting invite for HPRM training during your first three months.</w:t>
            </w:r>
          </w:p>
        </w:tc>
        <w:tc>
          <w:tcPr>
            <w:tcW w:w="1247" w:type="dxa"/>
          </w:tcPr>
          <w:sdt>
            <w:sdtPr>
              <w:rPr>
                <w:rFonts w:ascii="Public Sans" w:hAnsi="Public Sans"/>
                <w:sz w:val="18"/>
                <w:szCs w:val="18"/>
              </w:rPr>
              <w:id w:val="728495126"/>
              <w14:checkbox>
                <w14:checked w14:val="0"/>
                <w14:checkedState w14:val="2612" w14:font="MS Gothic"/>
                <w14:uncheckedState w14:val="2610" w14:font="MS Gothic"/>
              </w14:checkbox>
            </w:sdtPr>
            <w:sdtEndPr/>
            <w:sdtContent>
              <w:p w14:paraId="702C72DE"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1335880200"/>
              <w:placeholder>
                <w:docPart w:val="163B051CDA7A4899B1BC23754719F181"/>
              </w:placeholder>
              <w:showingPlcHdr/>
            </w:sdtPr>
            <w:sdtEndPr/>
            <w:sdtContent>
              <w:p w14:paraId="743FAB54"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r w:rsidR="00843AF4" w:rsidRPr="00917ACE" w14:paraId="0B1A7EC3" w14:textId="77777777" w:rsidTr="00917ACE">
        <w:tc>
          <w:tcPr>
            <w:tcW w:w="1838" w:type="dxa"/>
          </w:tcPr>
          <w:p w14:paraId="17A45741" w14:textId="77777777" w:rsidR="00843AF4" w:rsidRPr="00917ACE" w:rsidRDefault="00D55B3E" w:rsidP="00843AF4">
            <w:pPr>
              <w:spacing w:before="60" w:after="60"/>
              <w:rPr>
                <w:rFonts w:ascii="Public Sans" w:hAnsi="Public Sans"/>
                <w:sz w:val="18"/>
                <w:szCs w:val="18"/>
              </w:rPr>
            </w:pPr>
            <w:r w:rsidRPr="00917ACE">
              <w:rPr>
                <w:rFonts w:ascii="Public Sans" w:hAnsi="Public Sans"/>
                <w:sz w:val="18"/>
                <w:szCs w:val="18"/>
              </w:rPr>
              <w:lastRenderedPageBreak/>
              <w:t xml:space="preserve">Work </w:t>
            </w:r>
            <w:r w:rsidR="00843AF4" w:rsidRPr="00917ACE">
              <w:rPr>
                <w:rFonts w:ascii="Public Sans" w:hAnsi="Public Sans"/>
                <w:sz w:val="18"/>
                <w:szCs w:val="18"/>
              </w:rPr>
              <w:t>Health &amp; Safety</w:t>
            </w:r>
          </w:p>
        </w:tc>
        <w:tc>
          <w:tcPr>
            <w:tcW w:w="7371" w:type="dxa"/>
          </w:tcPr>
          <w:p w14:paraId="16B41C34" w14:textId="77777777" w:rsidR="00843AF4" w:rsidRPr="00917ACE" w:rsidRDefault="00843AF4" w:rsidP="00971A2A">
            <w:pPr>
              <w:spacing w:before="60" w:after="120"/>
              <w:rPr>
                <w:rFonts w:ascii="Public Sans" w:hAnsi="Public Sans"/>
                <w:sz w:val="18"/>
                <w:szCs w:val="18"/>
              </w:rPr>
            </w:pPr>
            <w:r w:rsidRPr="00917ACE">
              <w:rPr>
                <w:rFonts w:ascii="Public Sans" w:hAnsi="Public Sans"/>
                <w:sz w:val="18"/>
                <w:szCs w:val="18"/>
              </w:rPr>
              <w:t xml:space="preserve">The Line Manager or a team member will show you the emergency exits (Day 1). For any security related issues, refer to Ground Floor Reception. To view the Workplace Health &amp; Safety information, click </w:t>
            </w:r>
            <w:hyperlink r:id="rId23" w:history="1">
              <w:r w:rsidRPr="00917ACE">
                <w:rPr>
                  <w:rStyle w:val="Hyperlink"/>
                  <w:rFonts w:ascii="Public Sans" w:hAnsi="Public Sans"/>
                  <w:sz w:val="18"/>
                  <w:szCs w:val="18"/>
                </w:rPr>
                <w:t>here</w:t>
              </w:r>
            </w:hyperlink>
            <w:r w:rsidRPr="00917ACE">
              <w:rPr>
                <w:rFonts w:ascii="Public Sans" w:hAnsi="Public Sans"/>
                <w:sz w:val="18"/>
                <w:szCs w:val="18"/>
              </w:rPr>
              <w:t>.</w:t>
            </w:r>
          </w:p>
          <w:p w14:paraId="16AAA43A" w14:textId="77777777" w:rsidR="00843AF4" w:rsidRPr="00917ACE" w:rsidRDefault="00843AF4" w:rsidP="00843AF4">
            <w:pPr>
              <w:spacing w:before="60" w:after="60"/>
              <w:rPr>
                <w:rFonts w:ascii="Public Sans" w:hAnsi="Public Sans"/>
                <w:b/>
                <w:sz w:val="18"/>
                <w:szCs w:val="18"/>
              </w:rPr>
            </w:pPr>
            <w:r w:rsidRPr="00917ACE">
              <w:rPr>
                <w:rFonts w:ascii="Public Sans" w:hAnsi="Public Sans"/>
                <w:b/>
                <w:sz w:val="18"/>
                <w:szCs w:val="18"/>
              </w:rPr>
              <w:t xml:space="preserve">Shower Facilities: </w:t>
            </w:r>
          </w:p>
          <w:p w14:paraId="2B6AF46D"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 xml:space="preserve">Shower facilities are located at the end of trip facilities at 1RR. For more details refer to the </w:t>
            </w:r>
            <w:hyperlink r:id="rId24" w:history="1">
              <w:r w:rsidRPr="00917ACE">
                <w:rPr>
                  <w:rStyle w:val="Hyperlink"/>
                  <w:rFonts w:ascii="Public Sans" w:hAnsi="Public Sans"/>
                  <w:sz w:val="18"/>
                  <w:szCs w:val="18"/>
                </w:rPr>
                <w:t>1RR Portal</w:t>
              </w:r>
            </w:hyperlink>
            <w:r w:rsidRPr="00917ACE">
              <w:rPr>
                <w:rFonts w:ascii="Public Sans" w:hAnsi="Public Sans"/>
                <w:sz w:val="18"/>
                <w:szCs w:val="18"/>
              </w:rPr>
              <w:t xml:space="preserve">.  </w:t>
            </w:r>
          </w:p>
          <w:p w14:paraId="412FCBA5" w14:textId="77777777" w:rsidR="00843AF4" w:rsidRPr="00917ACE" w:rsidRDefault="00843AF4" w:rsidP="00971A2A">
            <w:pPr>
              <w:spacing w:before="120" w:after="60"/>
              <w:rPr>
                <w:rFonts w:ascii="Public Sans" w:hAnsi="Public Sans"/>
                <w:b/>
                <w:sz w:val="18"/>
                <w:szCs w:val="18"/>
              </w:rPr>
            </w:pPr>
            <w:r w:rsidRPr="00917ACE">
              <w:rPr>
                <w:rFonts w:ascii="Public Sans" w:hAnsi="Public Sans"/>
                <w:b/>
                <w:sz w:val="18"/>
                <w:szCs w:val="18"/>
              </w:rPr>
              <w:t>First Aid Room/Sick Bay (Level 6):</w:t>
            </w:r>
          </w:p>
          <w:p w14:paraId="61A44ECF"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 xml:space="preserve">This is located on level 6 1RR. First aid kits are available on all floors.  Refer to </w:t>
            </w:r>
            <w:hyperlink r:id="rId25" w:history="1">
              <w:r w:rsidRPr="00917ACE">
                <w:rPr>
                  <w:rStyle w:val="Hyperlink"/>
                  <w:rFonts w:ascii="Public Sans" w:hAnsi="Public Sans"/>
                  <w:sz w:val="18"/>
                  <w:szCs w:val="18"/>
                </w:rPr>
                <w:t>1RR Portal</w:t>
              </w:r>
            </w:hyperlink>
            <w:r w:rsidRPr="00917ACE">
              <w:rPr>
                <w:rFonts w:ascii="Public Sans" w:hAnsi="Public Sans"/>
                <w:sz w:val="18"/>
                <w:szCs w:val="18"/>
              </w:rPr>
              <w:t xml:space="preserve"> for more information.</w:t>
            </w:r>
          </w:p>
        </w:tc>
        <w:tc>
          <w:tcPr>
            <w:tcW w:w="1247" w:type="dxa"/>
          </w:tcPr>
          <w:sdt>
            <w:sdtPr>
              <w:rPr>
                <w:rFonts w:ascii="Public Sans" w:hAnsi="Public Sans"/>
                <w:sz w:val="18"/>
                <w:szCs w:val="18"/>
              </w:rPr>
              <w:id w:val="81033149"/>
              <w14:checkbox>
                <w14:checked w14:val="0"/>
                <w14:checkedState w14:val="2612" w14:font="MS Gothic"/>
                <w14:uncheckedState w14:val="2610" w14:font="MS Gothic"/>
              </w14:checkbox>
            </w:sdtPr>
            <w:sdtEndPr/>
            <w:sdtContent>
              <w:p w14:paraId="77703B2E"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143669164"/>
              <w:placeholder>
                <w:docPart w:val="A8FACF176BE345C88EA44F182C8ADF3E"/>
              </w:placeholder>
              <w:showingPlcHdr/>
            </w:sdtPr>
            <w:sdtEndPr/>
            <w:sdtContent>
              <w:p w14:paraId="279B47B4"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r w:rsidR="00843AF4" w:rsidRPr="00917ACE" w14:paraId="64C1695B" w14:textId="77777777" w:rsidTr="00917ACE">
        <w:tc>
          <w:tcPr>
            <w:tcW w:w="1838" w:type="dxa"/>
          </w:tcPr>
          <w:p w14:paraId="127DC56D"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 xml:space="preserve">Human Resources </w:t>
            </w:r>
          </w:p>
        </w:tc>
        <w:tc>
          <w:tcPr>
            <w:tcW w:w="7371" w:type="dxa"/>
          </w:tcPr>
          <w:p w14:paraId="7E0B9E1E" w14:textId="77777777" w:rsidR="00843AF4" w:rsidRPr="00917ACE" w:rsidRDefault="00843AF4" w:rsidP="00971A2A">
            <w:pPr>
              <w:spacing w:before="60"/>
              <w:rPr>
                <w:rFonts w:ascii="Public Sans" w:hAnsi="Public Sans"/>
                <w:sz w:val="18"/>
                <w:szCs w:val="18"/>
              </w:rPr>
            </w:pPr>
            <w:r w:rsidRPr="00917ACE">
              <w:rPr>
                <w:rFonts w:ascii="Public Sans" w:hAnsi="Public Sans"/>
                <w:sz w:val="18"/>
                <w:szCs w:val="18"/>
              </w:rPr>
              <w:t xml:space="preserve">Human Resources (HR) can be contacted at </w:t>
            </w:r>
            <w:hyperlink r:id="rId26" w:history="1">
              <w:r w:rsidR="00D55B3E" w:rsidRPr="00917ACE">
                <w:rPr>
                  <w:rStyle w:val="Hyperlink"/>
                  <w:rFonts w:ascii="Public Sans" w:hAnsi="Public Sans"/>
                  <w:sz w:val="18"/>
                  <w:szCs w:val="18"/>
                </w:rPr>
                <w:t>CINSW-HR@health.nsw.gov.au</w:t>
              </w:r>
            </w:hyperlink>
            <w:r w:rsidRPr="00917ACE">
              <w:rPr>
                <w:rFonts w:ascii="Public Sans" w:hAnsi="Public Sans"/>
                <w:sz w:val="18"/>
                <w:szCs w:val="18"/>
              </w:rPr>
              <w:t>.</w:t>
            </w:r>
          </w:p>
          <w:p w14:paraId="1EBDD598" w14:textId="77777777" w:rsidR="00843AF4" w:rsidRPr="00917ACE" w:rsidRDefault="008072B3" w:rsidP="00971A2A">
            <w:pPr>
              <w:spacing w:before="60" w:after="120"/>
              <w:rPr>
                <w:rFonts w:ascii="Public Sans" w:hAnsi="Public Sans"/>
                <w:sz w:val="18"/>
                <w:szCs w:val="18"/>
              </w:rPr>
            </w:pPr>
            <w:hyperlink r:id="rId27" w:history="1">
              <w:r w:rsidR="00843AF4" w:rsidRPr="00917ACE">
                <w:rPr>
                  <w:rStyle w:val="Hyperlink"/>
                  <w:rFonts w:ascii="Public Sans" w:hAnsi="Public Sans"/>
                  <w:sz w:val="18"/>
                  <w:szCs w:val="18"/>
                </w:rPr>
                <w:t>Stafflink Portal Link</w:t>
              </w:r>
            </w:hyperlink>
            <w:r w:rsidR="00843AF4" w:rsidRPr="00917ACE">
              <w:rPr>
                <w:rFonts w:ascii="Public Sans" w:hAnsi="Public Sans"/>
                <w:sz w:val="18"/>
                <w:szCs w:val="18"/>
              </w:rPr>
              <w:t>:</w:t>
            </w:r>
          </w:p>
          <w:p w14:paraId="73B7E2E3"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 xml:space="preserve">For information regarding leave entitlements and accruals, refer </w:t>
            </w:r>
            <w:hyperlink r:id="rId28" w:history="1">
              <w:r w:rsidRPr="00917ACE">
                <w:rPr>
                  <w:rStyle w:val="Hyperlink"/>
                  <w:rFonts w:ascii="Public Sans" w:hAnsi="Public Sans"/>
                  <w:sz w:val="18"/>
                  <w:szCs w:val="18"/>
                </w:rPr>
                <w:t>Leave Matters Policy</w:t>
              </w:r>
            </w:hyperlink>
            <w:r w:rsidRPr="00917ACE">
              <w:rPr>
                <w:rFonts w:ascii="Public Sans" w:hAnsi="Public Sans"/>
                <w:sz w:val="18"/>
                <w:szCs w:val="18"/>
              </w:rPr>
              <w:t xml:space="preserve"> </w:t>
            </w:r>
          </w:p>
        </w:tc>
        <w:tc>
          <w:tcPr>
            <w:tcW w:w="1247" w:type="dxa"/>
          </w:tcPr>
          <w:sdt>
            <w:sdtPr>
              <w:rPr>
                <w:rFonts w:ascii="Public Sans" w:hAnsi="Public Sans"/>
                <w:sz w:val="18"/>
                <w:szCs w:val="18"/>
              </w:rPr>
              <w:id w:val="-1348556773"/>
              <w14:checkbox>
                <w14:checked w14:val="0"/>
                <w14:checkedState w14:val="2612" w14:font="MS Gothic"/>
                <w14:uncheckedState w14:val="2610" w14:font="MS Gothic"/>
              </w14:checkbox>
            </w:sdtPr>
            <w:sdtEndPr/>
            <w:sdtContent>
              <w:p w14:paraId="708800EB"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1990387415"/>
              <w:placeholder>
                <w:docPart w:val="789D66BC427342DAB1B875B8B154ADEA"/>
              </w:placeholder>
              <w:showingPlcHdr/>
            </w:sdtPr>
            <w:sdtEndPr/>
            <w:sdtContent>
              <w:p w14:paraId="2C982B49"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r w:rsidR="00843AF4" w:rsidRPr="00917ACE" w14:paraId="14987912" w14:textId="77777777" w:rsidTr="00917ACE">
        <w:tc>
          <w:tcPr>
            <w:tcW w:w="1838" w:type="dxa"/>
          </w:tcPr>
          <w:p w14:paraId="6AF3C017"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IT Access Meeting Rooms and Collaboration spaces</w:t>
            </w:r>
          </w:p>
        </w:tc>
        <w:tc>
          <w:tcPr>
            <w:tcW w:w="7371" w:type="dxa"/>
          </w:tcPr>
          <w:p w14:paraId="241D321C" w14:textId="77777777" w:rsidR="00843AF4" w:rsidRPr="00917ACE" w:rsidRDefault="00843AF4" w:rsidP="00971A2A">
            <w:pPr>
              <w:spacing w:before="60" w:after="120"/>
              <w:rPr>
                <w:rFonts w:ascii="Public Sans" w:hAnsi="Public Sans"/>
                <w:sz w:val="18"/>
                <w:szCs w:val="18"/>
              </w:rPr>
            </w:pPr>
            <w:r w:rsidRPr="00917ACE">
              <w:rPr>
                <w:rFonts w:ascii="Public Sans" w:hAnsi="Public Sans"/>
                <w:sz w:val="18"/>
                <w:szCs w:val="18"/>
              </w:rPr>
              <w:t xml:space="preserve">You </w:t>
            </w:r>
            <w:r w:rsidR="00D55B3E" w:rsidRPr="00917ACE">
              <w:rPr>
                <w:rFonts w:ascii="Public Sans" w:hAnsi="Public Sans"/>
                <w:sz w:val="18"/>
                <w:szCs w:val="18"/>
              </w:rPr>
              <w:t xml:space="preserve">can use your </w:t>
            </w:r>
            <w:r w:rsidRPr="00917ACE">
              <w:rPr>
                <w:rFonts w:ascii="Public Sans" w:hAnsi="Public Sans"/>
                <w:sz w:val="18"/>
                <w:szCs w:val="18"/>
              </w:rPr>
              <w:t xml:space="preserve">Institute issued laptop in any of the </w:t>
            </w:r>
            <w:hyperlink r:id="rId29" w:history="1">
              <w:r w:rsidRPr="00917ACE">
                <w:rPr>
                  <w:rStyle w:val="Hyperlink"/>
                  <w:rFonts w:ascii="Public Sans" w:hAnsi="Public Sans"/>
                  <w:sz w:val="18"/>
                  <w:szCs w:val="18"/>
                </w:rPr>
                <w:t>Meeting Rooms and Collaboration</w:t>
              </w:r>
            </w:hyperlink>
            <w:r w:rsidRPr="00917ACE">
              <w:rPr>
                <w:rFonts w:ascii="Public Sans" w:hAnsi="Public Sans"/>
                <w:sz w:val="18"/>
                <w:szCs w:val="18"/>
              </w:rPr>
              <w:t xml:space="preserve"> spaces at 1RR.</w:t>
            </w:r>
          </w:p>
        </w:tc>
        <w:tc>
          <w:tcPr>
            <w:tcW w:w="1247" w:type="dxa"/>
          </w:tcPr>
          <w:sdt>
            <w:sdtPr>
              <w:rPr>
                <w:rFonts w:ascii="Public Sans" w:hAnsi="Public Sans"/>
                <w:sz w:val="18"/>
                <w:szCs w:val="18"/>
              </w:rPr>
              <w:id w:val="2011720939"/>
              <w14:checkbox>
                <w14:checked w14:val="0"/>
                <w14:checkedState w14:val="2612" w14:font="MS Gothic"/>
                <w14:uncheckedState w14:val="2610" w14:font="MS Gothic"/>
              </w14:checkbox>
            </w:sdtPr>
            <w:sdtEndPr/>
            <w:sdtContent>
              <w:p w14:paraId="0F182A7A"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814330906"/>
              <w:placeholder>
                <w:docPart w:val="6C328B94C0D44399AB8B53ACAD8A54D1"/>
              </w:placeholder>
              <w:showingPlcHdr/>
            </w:sdtPr>
            <w:sdtEndPr/>
            <w:sdtContent>
              <w:p w14:paraId="2D2236AE"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r w:rsidR="00843AF4" w:rsidRPr="00917ACE" w14:paraId="64A9827E" w14:textId="77777777" w:rsidTr="00917ACE">
        <w:tc>
          <w:tcPr>
            <w:tcW w:w="1838" w:type="dxa"/>
          </w:tcPr>
          <w:p w14:paraId="3869626F"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IT Support</w:t>
            </w:r>
          </w:p>
        </w:tc>
        <w:tc>
          <w:tcPr>
            <w:tcW w:w="7371" w:type="dxa"/>
          </w:tcPr>
          <w:p w14:paraId="3DF20D52" w14:textId="77777777" w:rsidR="00843AF4" w:rsidRPr="00917ACE" w:rsidRDefault="00843AF4" w:rsidP="00971A2A">
            <w:pPr>
              <w:spacing w:before="60" w:after="120"/>
              <w:rPr>
                <w:rFonts w:ascii="Public Sans" w:hAnsi="Public Sans"/>
                <w:sz w:val="18"/>
                <w:szCs w:val="18"/>
              </w:rPr>
            </w:pPr>
            <w:r w:rsidRPr="00917ACE">
              <w:rPr>
                <w:rFonts w:ascii="Public Sans" w:hAnsi="Public Sans"/>
                <w:sz w:val="18"/>
                <w:szCs w:val="18"/>
              </w:rPr>
              <w:t xml:space="preserve">The system for logging IT support is via the </w:t>
            </w:r>
            <w:hyperlink r:id="rId30" w:history="1">
              <w:r w:rsidRPr="00917ACE">
                <w:rPr>
                  <w:rStyle w:val="Hyperlink"/>
                  <w:rFonts w:ascii="Public Sans" w:hAnsi="Public Sans"/>
                  <w:sz w:val="18"/>
                  <w:szCs w:val="18"/>
                </w:rPr>
                <w:t>1RR Portal/IT Hub</w:t>
              </w:r>
            </w:hyperlink>
            <w:r w:rsidRPr="00917ACE">
              <w:rPr>
                <w:rFonts w:ascii="Public Sans" w:hAnsi="Public Sans"/>
                <w:sz w:val="18"/>
                <w:szCs w:val="18"/>
              </w:rPr>
              <w:t>.  Your Line Manager will be able to show you how to log an IT request</w:t>
            </w:r>
            <w:r w:rsidR="00D55B3E" w:rsidRPr="00917ACE">
              <w:rPr>
                <w:rFonts w:ascii="Public Sans" w:hAnsi="Public Sans"/>
                <w:sz w:val="18"/>
                <w:szCs w:val="18"/>
              </w:rPr>
              <w:t xml:space="preserve"> via </w:t>
            </w:r>
            <w:r w:rsidR="00021568">
              <w:rPr>
                <w:rFonts w:ascii="Public Sans" w:hAnsi="Public Sans"/>
                <w:sz w:val="18"/>
                <w:szCs w:val="18"/>
              </w:rPr>
              <w:t>SARA</w:t>
            </w:r>
            <w:r w:rsidRPr="00917ACE">
              <w:rPr>
                <w:rFonts w:ascii="Public Sans" w:hAnsi="Public Sans"/>
                <w:sz w:val="18"/>
                <w:szCs w:val="18"/>
              </w:rPr>
              <w:t xml:space="preserve">. </w:t>
            </w:r>
          </w:p>
        </w:tc>
        <w:tc>
          <w:tcPr>
            <w:tcW w:w="1247" w:type="dxa"/>
          </w:tcPr>
          <w:sdt>
            <w:sdtPr>
              <w:rPr>
                <w:rFonts w:ascii="Public Sans" w:hAnsi="Public Sans"/>
                <w:sz w:val="18"/>
                <w:szCs w:val="18"/>
              </w:rPr>
              <w:id w:val="1316232523"/>
              <w14:checkbox>
                <w14:checked w14:val="0"/>
                <w14:checkedState w14:val="2612" w14:font="MS Gothic"/>
                <w14:uncheckedState w14:val="2610" w14:font="MS Gothic"/>
              </w14:checkbox>
            </w:sdtPr>
            <w:sdtEndPr/>
            <w:sdtContent>
              <w:p w14:paraId="09F5EA32"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272912965"/>
              <w:placeholder>
                <w:docPart w:val="20C0B34AEFEE4ACEB97AF7CE1FA91EDB"/>
              </w:placeholder>
              <w:showingPlcHdr/>
            </w:sdtPr>
            <w:sdtEndPr/>
            <w:sdtContent>
              <w:p w14:paraId="3A2626C1"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r w:rsidR="00843AF4" w:rsidRPr="00917ACE" w14:paraId="35C638B2" w14:textId="77777777" w:rsidTr="00917ACE">
        <w:tc>
          <w:tcPr>
            <w:tcW w:w="1838" w:type="dxa"/>
          </w:tcPr>
          <w:p w14:paraId="56000772"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Mandatory Training</w:t>
            </w:r>
          </w:p>
        </w:tc>
        <w:tc>
          <w:tcPr>
            <w:tcW w:w="7371" w:type="dxa"/>
          </w:tcPr>
          <w:p w14:paraId="5A2A7AED" w14:textId="77777777" w:rsidR="00843AF4" w:rsidRPr="00917ACE" w:rsidRDefault="00843AF4" w:rsidP="00971A2A">
            <w:pPr>
              <w:spacing w:before="60" w:after="120"/>
              <w:rPr>
                <w:rFonts w:ascii="Public Sans" w:hAnsi="Public Sans"/>
                <w:sz w:val="18"/>
                <w:szCs w:val="18"/>
              </w:rPr>
            </w:pPr>
            <w:r w:rsidRPr="00917ACE">
              <w:rPr>
                <w:rFonts w:ascii="Public Sans" w:hAnsi="Public Sans"/>
                <w:sz w:val="18"/>
                <w:szCs w:val="18"/>
              </w:rPr>
              <w:t xml:space="preserve">My Health Learning is the NSW Health eLearning system that provides high quality, self-managed online learning for all NSW Health staff.  Access My Health Learning </w:t>
            </w:r>
            <w:hyperlink r:id="rId31" w:history="1">
              <w:r w:rsidRPr="00917ACE">
                <w:rPr>
                  <w:rStyle w:val="Hyperlink"/>
                  <w:rFonts w:ascii="Public Sans" w:hAnsi="Public Sans"/>
                  <w:sz w:val="18"/>
                  <w:szCs w:val="18"/>
                </w:rPr>
                <w:t>FAQs</w:t>
              </w:r>
            </w:hyperlink>
            <w:r w:rsidRPr="00917ACE">
              <w:rPr>
                <w:rFonts w:ascii="Public Sans" w:hAnsi="Public Sans"/>
                <w:sz w:val="18"/>
                <w:szCs w:val="18"/>
              </w:rPr>
              <w:t xml:space="preserve">.  Access to </w:t>
            </w:r>
            <w:hyperlink r:id="rId32" w:history="1">
              <w:r w:rsidRPr="00917ACE">
                <w:rPr>
                  <w:rStyle w:val="Hyperlink"/>
                  <w:rFonts w:ascii="Public Sans" w:hAnsi="Public Sans"/>
                  <w:sz w:val="18"/>
                  <w:szCs w:val="18"/>
                </w:rPr>
                <w:t>My Health Learning</w:t>
              </w:r>
            </w:hyperlink>
            <w:r w:rsidRPr="00917ACE">
              <w:rPr>
                <w:rFonts w:ascii="Public Sans" w:hAnsi="Public Sans"/>
                <w:sz w:val="18"/>
                <w:szCs w:val="18"/>
              </w:rPr>
              <w:t>.</w:t>
            </w:r>
          </w:p>
        </w:tc>
        <w:tc>
          <w:tcPr>
            <w:tcW w:w="1247" w:type="dxa"/>
          </w:tcPr>
          <w:sdt>
            <w:sdtPr>
              <w:rPr>
                <w:rFonts w:ascii="Public Sans" w:hAnsi="Public Sans"/>
                <w:sz w:val="18"/>
                <w:szCs w:val="18"/>
              </w:rPr>
              <w:id w:val="1280685165"/>
              <w14:checkbox>
                <w14:checked w14:val="0"/>
                <w14:checkedState w14:val="2612" w14:font="MS Gothic"/>
                <w14:uncheckedState w14:val="2610" w14:font="MS Gothic"/>
              </w14:checkbox>
            </w:sdtPr>
            <w:sdtEndPr/>
            <w:sdtContent>
              <w:p w14:paraId="2ABAC01F"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540020073"/>
              <w:placeholder>
                <w:docPart w:val="962943907EAA426890D269B2072A51A8"/>
              </w:placeholder>
              <w:showingPlcHdr/>
            </w:sdtPr>
            <w:sdtEndPr/>
            <w:sdtContent>
              <w:p w14:paraId="59693FEC"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r w:rsidR="00843AF4" w:rsidRPr="00917ACE" w14:paraId="32095D9A" w14:textId="77777777" w:rsidTr="00917ACE">
        <w:tc>
          <w:tcPr>
            <w:tcW w:w="1838" w:type="dxa"/>
          </w:tcPr>
          <w:p w14:paraId="1079D717"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 xml:space="preserve">Performance </w:t>
            </w:r>
            <w:r w:rsidR="00921AC8">
              <w:rPr>
                <w:rFonts w:ascii="Public Sans" w:hAnsi="Public Sans"/>
                <w:sz w:val="18"/>
                <w:szCs w:val="18"/>
              </w:rPr>
              <w:t xml:space="preserve">&amp; </w:t>
            </w:r>
            <w:r w:rsidRPr="00917ACE">
              <w:rPr>
                <w:rFonts w:ascii="Public Sans" w:hAnsi="Public Sans"/>
                <w:sz w:val="18"/>
                <w:szCs w:val="18"/>
              </w:rPr>
              <w:t xml:space="preserve">Development </w:t>
            </w:r>
            <w:r w:rsidR="00921AC8">
              <w:rPr>
                <w:rFonts w:ascii="Public Sans" w:hAnsi="Public Sans"/>
                <w:sz w:val="18"/>
                <w:szCs w:val="18"/>
              </w:rPr>
              <w:t>Planning</w:t>
            </w:r>
            <w:r w:rsidRPr="00917ACE">
              <w:rPr>
                <w:rFonts w:ascii="Public Sans" w:hAnsi="Public Sans"/>
                <w:sz w:val="18"/>
                <w:szCs w:val="18"/>
              </w:rPr>
              <w:t xml:space="preserve"> (PDP)</w:t>
            </w:r>
          </w:p>
        </w:tc>
        <w:tc>
          <w:tcPr>
            <w:tcW w:w="7371" w:type="dxa"/>
          </w:tcPr>
          <w:p w14:paraId="2D3D3957" w14:textId="77777777" w:rsidR="00843AF4" w:rsidRPr="00917ACE" w:rsidRDefault="00917ACE" w:rsidP="00971A2A">
            <w:pPr>
              <w:spacing w:before="60" w:after="120"/>
              <w:rPr>
                <w:rFonts w:ascii="Public Sans" w:hAnsi="Public Sans"/>
                <w:sz w:val="18"/>
                <w:szCs w:val="18"/>
              </w:rPr>
            </w:pPr>
            <w:r w:rsidRPr="00917ACE">
              <w:rPr>
                <w:rFonts w:ascii="Public Sans" w:hAnsi="Public Sans"/>
                <w:sz w:val="18"/>
                <w:szCs w:val="18"/>
              </w:rPr>
              <w:t>Performance and Development is a way to ensure we are each successfully delivering the goals of the Cancer Plan and organisational priorities. Each year we review our performance and take stock of the outcomes we have achieved, celebrate the successes as well as consider where we would like to develop new capabilities</w:t>
            </w:r>
            <w:r w:rsidR="00843AF4" w:rsidRPr="00917ACE">
              <w:rPr>
                <w:rFonts w:ascii="Public Sans" w:hAnsi="Public Sans"/>
                <w:sz w:val="18"/>
                <w:szCs w:val="18"/>
              </w:rPr>
              <w:t>.</w:t>
            </w:r>
          </w:p>
          <w:p w14:paraId="20CD89FC" w14:textId="77777777" w:rsidR="00843AF4" w:rsidRPr="00917ACE" w:rsidRDefault="00843AF4" w:rsidP="00843AF4">
            <w:pPr>
              <w:pStyle w:val="ListParagraph"/>
              <w:numPr>
                <w:ilvl w:val="0"/>
                <w:numId w:val="3"/>
              </w:numPr>
              <w:spacing w:before="60" w:after="60"/>
              <w:ind w:left="357" w:hanging="357"/>
              <w:contextualSpacing w:val="0"/>
              <w:rPr>
                <w:rFonts w:ascii="Public Sans" w:hAnsi="Public Sans"/>
                <w:sz w:val="18"/>
                <w:szCs w:val="18"/>
              </w:rPr>
            </w:pPr>
            <w:r w:rsidRPr="00917ACE">
              <w:rPr>
                <w:rFonts w:ascii="Public Sans" w:hAnsi="Public Sans"/>
                <w:sz w:val="18"/>
                <w:szCs w:val="18"/>
              </w:rPr>
              <w:t>You will need to set objectives specifically related to your role in consultation with your line manager within the first month of commencement.</w:t>
            </w:r>
          </w:p>
          <w:p w14:paraId="0833580D" w14:textId="77777777" w:rsidR="00843AF4" w:rsidRPr="00917ACE" w:rsidRDefault="00843AF4" w:rsidP="00843AF4">
            <w:pPr>
              <w:pStyle w:val="ListParagraph"/>
              <w:numPr>
                <w:ilvl w:val="0"/>
                <w:numId w:val="3"/>
              </w:numPr>
              <w:spacing w:before="60" w:after="120"/>
              <w:ind w:left="357" w:hanging="357"/>
              <w:contextualSpacing w:val="0"/>
              <w:rPr>
                <w:rFonts w:ascii="Public Sans" w:hAnsi="Public Sans"/>
                <w:sz w:val="18"/>
                <w:szCs w:val="18"/>
              </w:rPr>
            </w:pPr>
            <w:r w:rsidRPr="00917ACE">
              <w:rPr>
                <w:rFonts w:ascii="Public Sans" w:hAnsi="Public Sans"/>
                <w:sz w:val="18"/>
                <w:szCs w:val="18"/>
              </w:rPr>
              <w:t>Your performance will be reviewed on an ongoing basis by your manager and if satisfactory they will confirm successful completion of your probationary period.</w:t>
            </w:r>
          </w:p>
          <w:p w14:paraId="34C5937C"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 xml:space="preserve">Further information regarding PDP process and user guide available on </w:t>
            </w:r>
            <w:hyperlink r:id="rId33" w:history="1">
              <w:r w:rsidRPr="00917ACE">
                <w:rPr>
                  <w:rStyle w:val="Hyperlink"/>
                  <w:rFonts w:ascii="Public Sans" w:hAnsi="Public Sans"/>
                  <w:sz w:val="18"/>
                  <w:szCs w:val="18"/>
                </w:rPr>
                <w:t>Nucleus</w:t>
              </w:r>
            </w:hyperlink>
            <w:r w:rsidRPr="00917ACE">
              <w:rPr>
                <w:rFonts w:ascii="Public Sans" w:hAnsi="Public Sans"/>
                <w:sz w:val="18"/>
                <w:szCs w:val="18"/>
              </w:rPr>
              <w:t>.</w:t>
            </w:r>
          </w:p>
        </w:tc>
        <w:tc>
          <w:tcPr>
            <w:tcW w:w="1247" w:type="dxa"/>
          </w:tcPr>
          <w:sdt>
            <w:sdtPr>
              <w:rPr>
                <w:rFonts w:ascii="Public Sans" w:hAnsi="Public Sans"/>
                <w:sz w:val="18"/>
                <w:szCs w:val="18"/>
              </w:rPr>
              <w:id w:val="1184088204"/>
              <w14:checkbox>
                <w14:checked w14:val="0"/>
                <w14:checkedState w14:val="2612" w14:font="MS Gothic"/>
                <w14:uncheckedState w14:val="2610" w14:font="MS Gothic"/>
              </w14:checkbox>
            </w:sdtPr>
            <w:sdtEndPr/>
            <w:sdtContent>
              <w:p w14:paraId="1AB7CEB2"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742537086"/>
              <w:placeholder>
                <w:docPart w:val="111AA2392F244904B65B94611DE305FC"/>
              </w:placeholder>
              <w:showingPlcHdr/>
            </w:sdtPr>
            <w:sdtEndPr/>
            <w:sdtContent>
              <w:p w14:paraId="1881438E"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r w:rsidR="00843AF4" w:rsidRPr="00917ACE" w14:paraId="6CA4ED7B" w14:textId="77777777" w:rsidTr="00917ACE">
        <w:tc>
          <w:tcPr>
            <w:tcW w:w="1838" w:type="dxa"/>
          </w:tcPr>
          <w:p w14:paraId="2C58AD92"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Phone &amp; Voicemail setup</w:t>
            </w:r>
          </w:p>
        </w:tc>
        <w:tc>
          <w:tcPr>
            <w:tcW w:w="7371" w:type="dxa"/>
          </w:tcPr>
          <w:p w14:paraId="61077E99" w14:textId="77777777" w:rsidR="00843AF4" w:rsidRPr="00917ACE" w:rsidRDefault="00843AF4" w:rsidP="00971A2A">
            <w:pPr>
              <w:spacing w:before="60" w:after="120"/>
              <w:rPr>
                <w:rFonts w:ascii="Public Sans" w:hAnsi="Public Sans"/>
                <w:sz w:val="18"/>
                <w:szCs w:val="18"/>
              </w:rPr>
            </w:pPr>
            <w:r w:rsidRPr="00917ACE">
              <w:rPr>
                <w:rFonts w:ascii="Public Sans" w:hAnsi="Public Sans"/>
                <w:sz w:val="18"/>
                <w:szCs w:val="18"/>
              </w:rPr>
              <w:t xml:space="preserve">To set up and use the soft phone and access voicemail, refer to the Soft Phone User Guide on the </w:t>
            </w:r>
            <w:hyperlink r:id="rId34" w:history="1">
              <w:r w:rsidRPr="00921AC8">
                <w:rPr>
                  <w:rStyle w:val="Hyperlink"/>
                  <w:rFonts w:ascii="Public Sans" w:hAnsi="Public Sans"/>
                  <w:sz w:val="18"/>
                  <w:szCs w:val="18"/>
                </w:rPr>
                <w:t>1RR Portal</w:t>
              </w:r>
            </w:hyperlink>
            <w:r w:rsidRPr="00917ACE">
              <w:rPr>
                <w:rFonts w:ascii="Public Sans" w:hAnsi="Public Sans"/>
                <w:sz w:val="18"/>
                <w:szCs w:val="18"/>
              </w:rPr>
              <w:t xml:space="preserve">. </w:t>
            </w:r>
          </w:p>
        </w:tc>
        <w:tc>
          <w:tcPr>
            <w:tcW w:w="1247" w:type="dxa"/>
          </w:tcPr>
          <w:sdt>
            <w:sdtPr>
              <w:rPr>
                <w:rFonts w:ascii="Public Sans" w:hAnsi="Public Sans"/>
                <w:sz w:val="18"/>
                <w:szCs w:val="18"/>
              </w:rPr>
              <w:id w:val="1390304588"/>
              <w14:checkbox>
                <w14:checked w14:val="0"/>
                <w14:checkedState w14:val="2612" w14:font="MS Gothic"/>
                <w14:uncheckedState w14:val="2610" w14:font="MS Gothic"/>
              </w14:checkbox>
            </w:sdtPr>
            <w:sdtEndPr/>
            <w:sdtContent>
              <w:p w14:paraId="77909523"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2040496325"/>
              <w:placeholder>
                <w:docPart w:val="C05389764388476F9C37CE22920AAAF5"/>
              </w:placeholder>
              <w:showingPlcHdr/>
            </w:sdtPr>
            <w:sdtEndPr/>
            <w:sdtContent>
              <w:p w14:paraId="00B64C97"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r w:rsidR="00843AF4" w:rsidRPr="00917ACE" w14:paraId="3E0D477B" w14:textId="77777777" w:rsidTr="00917ACE">
        <w:tc>
          <w:tcPr>
            <w:tcW w:w="1838" w:type="dxa"/>
          </w:tcPr>
          <w:p w14:paraId="0E378378"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Procurement &amp; Contract Management</w:t>
            </w:r>
          </w:p>
        </w:tc>
        <w:tc>
          <w:tcPr>
            <w:tcW w:w="7371" w:type="dxa"/>
          </w:tcPr>
          <w:p w14:paraId="02BB544F" w14:textId="77777777" w:rsidR="00843AF4" w:rsidRPr="00917ACE" w:rsidRDefault="00843AF4" w:rsidP="00971A2A">
            <w:pPr>
              <w:spacing w:before="60" w:after="120"/>
              <w:rPr>
                <w:rFonts w:ascii="Public Sans" w:hAnsi="Public Sans"/>
                <w:sz w:val="18"/>
                <w:szCs w:val="18"/>
              </w:rPr>
            </w:pPr>
            <w:r w:rsidRPr="00917ACE">
              <w:rPr>
                <w:rFonts w:ascii="Public Sans" w:hAnsi="Public Sans"/>
                <w:sz w:val="18"/>
                <w:szCs w:val="18"/>
              </w:rPr>
              <w:t>Information regarding Procurement/Contract Management training will be communicated when this becomes available.  If procurement is relevant to your role, read The Procurement Handbook (E18/09202).</w:t>
            </w:r>
          </w:p>
        </w:tc>
        <w:tc>
          <w:tcPr>
            <w:tcW w:w="1247" w:type="dxa"/>
          </w:tcPr>
          <w:sdt>
            <w:sdtPr>
              <w:rPr>
                <w:rFonts w:ascii="Public Sans" w:hAnsi="Public Sans"/>
                <w:sz w:val="18"/>
                <w:szCs w:val="18"/>
              </w:rPr>
              <w:id w:val="1328021684"/>
              <w14:checkbox>
                <w14:checked w14:val="0"/>
                <w14:checkedState w14:val="2612" w14:font="MS Gothic"/>
                <w14:uncheckedState w14:val="2610" w14:font="MS Gothic"/>
              </w14:checkbox>
            </w:sdtPr>
            <w:sdtEndPr/>
            <w:sdtContent>
              <w:p w14:paraId="679E19A3"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1406033565"/>
              <w:placeholder>
                <w:docPart w:val="96DCF7F28636406C82124D6B6D05937B"/>
              </w:placeholder>
              <w:showingPlcHdr/>
            </w:sdtPr>
            <w:sdtEndPr/>
            <w:sdtContent>
              <w:p w14:paraId="374A723C"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r w:rsidR="00843AF4" w:rsidRPr="00917ACE" w14:paraId="1AC7CF9D" w14:textId="77777777" w:rsidTr="00917ACE">
        <w:tc>
          <w:tcPr>
            <w:tcW w:w="1838" w:type="dxa"/>
          </w:tcPr>
          <w:p w14:paraId="1E7C11CD"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Project Management</w:t>
            </w:r>
          </w:p>
        </w:tc>
        <w:tc>
          <w:tcPr>
            <w:tcW w:w="7371" w:type="dxa"/>
          </w:tcPr>
          <w:p w14:paraId="18C3B054" w14:textId="77777777" w:rsidR="00843AF4" w:rsidRPr="00917ACE" w:rsidRDefault="00843AF4" w:rsidP="00971A2A">
            <w:pPr>
              <w:spacing w:before="60" w:after="120"/>
              <w:rPr>
                <w:rFonts w:ascii="Public Sans" w:hAnsi="Public Sans"/>
                <w:sz w:val="18"/>
                <w:szCs w:val="18"/>
              </w:rPr>
            </w:pPr>
            <w:r w:rsidRPr="00917ACE">
              <w:rPr>
                <w:rFonts w:ascii="Public Sans" w:hAnsi="Public Sans"/>
                <w:sz w:val="18"/>
                <w:szCs w:val="18"/>
              </w:rPr>
              <w:t xml:space="preserve">Information regarding project management at Institute and related procedures and templates are available at under the </w:t>
            </w:r>
            <w:hyperlink r:id="rId35" w:history="1">
              <w:r w:rsidRPr="00917ACE">
                <w:rPr>
                  <w:rStyle w:val="Hyperlink"/>
                  <w:rFonts w:ascii="Public Sans" w:hAnsi="Public Sans"/>
                  <w:sz w:val="18"/>
                  <w:szCs w:val="18"/>
                </w:rPr>
                <w:t>Projects and Contracts</w:t>
              </w:r>
            </w:hyperlink>
            <w:r w:rsidRPr="00917ACE">
              <w:rPr>
                <w:rFonts w:ascii="Public Sans" w:hAnsi="Public Sans"/>
                <w:sz w:val="18"/>
                <w:szCs w:val="18"/>
              </w:rPr>
              <w:t xml:space="preserve"> tab in Nucleus</w:t>
            </w:r>
            <w:r w:rsidRPr="00917ACE">
              <w:rPr>
                <w:rStyle w:val="CommentReference"/>
                <w:rFonts w:ascii="Public Sans" w:hAnsi="Public Sans"/>
                <w:sz w:val="18"/>
                <w:szCs w:val="18"/>
              </w:rPr>
              <w:t>. UniPhi is our Project, Program and Portfolio Management solution.</w:t>
            </w:r>
          </w:p>
        </w:tc>
        <w:tc>
          <w:tcPr>
            <w:tcW w:w="1247" w:type="dxa"/>
          </w:tcPr>
          <w:sdt>
            <w:sdtPr>
              <w:rPr>
                <w:rFonts w:ascii="Public Sans" w:hAnsi="Public Sans"/>
                <w:sz w:val="18"/>
                <w:szCs w:val="18"/>
              </w:rPr>
              <w:id w:val="139621209"/>
              <w14:checkbox>
                <w14:checked w14:val="0"/>
                <w14:checkedState w14:val="2612" w14:font="MS Gothic"/>
                <w14:uncheckedState w14:val="2610" w14:font="MS Gothic"/>
              </w14:checkbox>
            </w:sdtPr>
            <w:sdtEndPr/>
            <w:sdtContent>
              <w:p w14:paraId="26504B9A"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1734425832"/>
              <w:placeholder>
                <w:docPart w:val="34DEB02F80BF448F8C4846C73BA664A2"/>
              </w:placeholder>
              <w:showingPlcHdr/>
            </w:sdtPr>
            <w:sdtEndPr/>
            <w:sdtContent>
              <w:p w14:paraId="7171188D"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r w:rsidR="00843AF4" w:rsidRPr="00917ACE" w14:paraId="315AE1F4" w14:textId="77777777" w:rsidTr="00917ACE">
        <w:tc>
          <w:tcPr>
            <w:tcW w:w="1838" w:type="dxa"/>
          </w:tcPr>
          <w:p w14:paraId="7E746D35"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Printing, Scanning &amp; Copying</w:t>
            </w:r>
          </w:p>
        </w:tc>
        <w:tc>
          <w:tcPr>
            <w:tcW w:w="7371" w:type="dxa"/>
          </w:tcPr>
          <w:p w14:paraId="538E8CC7" w14:textId="77777777" w:rsidR="00843AF4" w:rsidRPr="00917ACE" w:rsidRDefault="00843AF4" w:rsidP="00921AC8">
            <w:pPr>
              <w:spacing w:before="60" w:after="120"/>
              <w:rPr>
                <w:rFonts w:ascii="Public Sans" w:hAnsi="Public Sans"/>
                <w:sz w:val="18"/>
                <w:szCs w:val="18"/>
              </w:rPr>
            </w:pPr>
            <w:r w:rsidRPr="00917ACE">
              <w:rPr>
                <w:rFonts w:ascii="Public Sans" w:hAnsi="Public Sans"/>
                <w:sz w:val="18"/>
                <w:szCs w:val="18"/>
              </w:rPr>
              <w:t xml:space="preserve">You are encouraged to limit printing and use electronic documents wherever possible.  When you do need to print you will be prompted to choose either a mono (black and white) or colour printer from the application you are working in.  Your document will not print automatically, but remain in a personalised print queue.  When you go to collect your printing you will need to swipe your access card on the scanner attached to the printer. Refer </w:t>
            </w:r>
            <w:hyperlink r:id="rId36" w:history="1">
              <w:r w:rsidRPr="00917ACE">
                <w:rPr>
                  <w:rStyle w:val="Hyperlink"/>
                  <w:rFonts w:ascii="Public Sans" w:hAnsi="Public Sans"/>
                  <w:sz w:val="18"/>
                  <w:szCs w:val="18"/>
                </w:rPr>
                <w:t>1RR Portal</w:t>
              </w:r>
            </w:hyperlink>
            <w:r w:rsidRPr="00917ACE">
              <w:rPr>
                <w:rFonts w:ascii="Public Sans" w:hAnsi="Public Sans"/>
                <w:sz w:val="18"/>
                <w:szCs w:val="18"/>
              </w:rPr>
              <w:t xml:space="preserve"> for more information. </w:t>
            </w:r>
          </w:p>
        </w:tc>
        <w:tc>
          <w:tcPr>
            <w:tcW w:w="1247" w:type="dxa"/>
          </w:tcPr>
          <w:sdt>
            <w:sdtPr>
              <w:rPr>
                <w:rFonts w:ascii="Public Sans" w:hAnsi="Public Sans"/>
                <w:sz w:val="18"/>
                <w:szCs w:val="18"/>
              </w:rPr>
              <w:id w:val="1035081400"/>
              <w14:checkbox>
                <w14:checked w14:val="0"/>
                <w14:checkedState w14:val="2612" w14:font="MS Gothic"/>
                <w14:uncheckedState w14:val="2610" w14:font="MS Gothic"/>
              </w14:checkbox>
            </w:sdtPr>
            <w:sdtEndPr/>
            <w:sdtContent>
              <w:p w14:paraId="1EBB9852"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876242423"/>
              <w:placeholder>
                <w:docPart w:val="08FDE7A2118649A68327CDEF5F089E54"/>
              </w:placeholder>
              <w:showingPlcHdr/>
            </w:sdtPr>
            <w:sdtEndPr/>
            <w:sdtContent>
              <w:p w14:paraId="1DCF3617"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r w:rsidR="00843AF4" w:rsidRPr="00917ACE" w14:paraId="168EBD97" w14:textId="77777777" w:rsidTr="00917ACE">
        <w:tc>
          <w:tcPr>
            <w:tcW w:w="1838" w:type="dxa"/>
          </w:tcPr>
          <w:p w14:paraId="069B2011"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Room Bookings</w:t>
            </w:r>
          </w:p>
        </w:tc>
        <w:tc>
          <w:tcPr>
            <w:tcW w:w="7371" w:type="dxa"/>
          </w:tcPr>
          <w:p w14:paraId="0829D82A" w14:textId="77777777" w:rsidR="00843AF4" w:rsidRPr="00917ACE" w:rsidRDefault="00843AF4" w:rsidP="00971A2A">
            <w:pPr>
              <w:spacing w:before="60" w:after="120"/>
              <w:rPr>
                <w:rFonts w:ascii="Public Sans" w:hAnsi="Public Sans"/>
                <w:sz w:val="18"/>
                <w:szCs w:val="18"/>
              </w:rPr>
            </w:pPr>
            <w:r w:rsidRPr="00917ACE">
              <w:rPr>
                <w:rFonts w:ascii="Public Sans" w:hAnsi="Public Sans"/>
                <w:sz w:val="18"/>
                <w:szCs w:val="18"/>
              </w:rPr>
              <w:t xml:space="preserve">There are a number of Meeting Rooms at 1RR.   For more information refer to the </w:t>
            </w:r>
            <w:hyperlink r:id="rId37" w:history="1">
              <w:r w:rsidRPr="00917ACE">
                <w:rPr>
                  <w:rStyle w:val="Hyperlink"/>
                  <w:rFonts w:ascii="Public Sans" w:hAnsi="Public Sans"/>
                  <w:sz w:val="18"/>
                  <w:szCs w:val="18"/>
                </w:rPr>
                <w:t>1RR Portal</w:t>
              </w:r>
            </w:hyperlink>
            <w:r w:rsidRPr="00917ACE">
              <w:rPr>
                <w:rFonts w:ascii="Public Sans" w:hAnsi="Public Sans"/>
                <w:sz w:val="18"/>
                <w:szCs w:val="18"/>
              </w:rPr>
              <w:t xml:space="preserve">.  </w:t>
            </w:r>
          </w:p>
        </w:tc>
        <w:tc>
          <w:tcPr>
            <w:tcW w:w="1247" w:type="dxa"/>
          </w:tcPr>
          <w:sdt>
            <w:sdtPr>
              <w:rPr>
                <w:rFonts w:ascii="Public Sans" w:hAnsi="Public Sans"/>
                <w:sz w:val="18"/>
                <w:szCs w:val="18"/>
              </w:rPr>
              <w:id w:val="-1362826817"/>
              <w14:checkbox>
                <w14:checked w14:val="0"/>
                <w14:checkedState w14:val="2612" w14:font="MS Gothic"/>
                <w14:uncheckedState w14:val="2610" w14:font="MS Gothic"/>
              </w14:checkbox>
            </w:sdtPr>
            <w:sdtEndPr/>
            <w:sdtContent>
              <w:p w14:paraId="48566846"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1078987165"/>
              <w:placeholder>
                <w:docPart w:val="AB03E3F04A9E4203AD2F88EB159D227D"/>
              </w:placeholder>
              <w:showingPlcHdr/>
            </w:sdtPr>
            <w:sdtEndPr/>
            <w:sdtContent>
              <w:p w14:paraId="35EB14EE"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r w:rsidR="00843AF4" w:rsidRPr="00917ACE" w14:paraId="37676473" w14:textId="77777777" w:rsidTr="00917ACE">
        <w:tc>
          <w:tcPr>
            <w:tcW w:w="1838" w:type="dxa"/>
          </w:tcPr>
          <w:p w14:paraId="7D0BF622" w14:textId="77777777" w:rsidR="00843AF4" w:rsidRPr="00917ACE" w:rsidRDefault="00843AF4" w:rsidP="00843AF4">
            <w:pPr>
              <w:spacing w:before="60" w:after="60"/>
              <w:rPr>
                <w:rFonts w:ascii="Public Sans" w:hAnsi="Public Sans"/>
                <w:sz w:val="18"/>
                <w:szCs w:val="18"/>
              </w:rPr>
            </w:pPr>
            <w:r w:rsidRPr="00917ACE">
              <w:rPr>
                <w:rFonts w:ascii="Public Sans" w:hAnsi="Public Sans"/>
                <w:sz w:val="18"/>
                <w:szCs w:val="18"/>
              </w:rPr>
              <w:t>Stationery (Utility) Rooms</w:t>
            </w:r>
          </w:p>
        </w:tc>
        <w:tc>
          <w:tcPr>
            <w:tcW w:w="7371" w:type="dxa"/>
          </w:tcPr>
          <w:p w14:paraId="4EEE83F7" w14:textId="77777777" w:rsidR="00843AF4" w:rsidRPr="00917ACE" w:rsidRDefault="00843AF4" w:rsidP="00971A2A">
            <w:pPr>
              <w:spacing w:before="60" w:after="120"/>
              <w:rPr>
                <w:rFonts w:ascii="Public Sans" w:hAnsi="Public Sans"/>
                <w:sz w:val="18"/>
                <w:szCs w:val="18"/>
              </w:rPr>
            </w:pPr>
            <w:r w:rsidRPr="00917ACE">
              <w:rPr>
                <w:rFonts w:ascii="Public Sans" w:hAnsi="Public Sans"/>
                <w:sz w:val="18"/>
                <w:szCs w:val="18"/>
              </w:rPr>
              <w:t>There are three utility rooms located on each floor (Levels 2-9) and each contains a variety of stationery items.</w:t>
            </w:r>
          </w:p>
        </w:tc>
        <w:tc>
          <w:tcPr>
            <w:tcW w:w="1247" w:type="dxa"/>
          </w:tcPr>
          <w:sdt>
            <w:sdtPr>
              <w:rPr>
                <w:rFonts w:ascii="Public Sans" w:hAnsi="Public Sans"/>
                <w:sz w:val="18"/>
                <w:szCs w:val="18"/>
              </w:rPr>
              <w:id w:val="1443578193"/>
              <w14:checkbox>
                <w14:checked w14:val="0"/>
                <w14:checkedState w14:val="2612" w14:font="MS Gothic"/>
                <w14:uncheckedState w14:val="2610" w14:font="MS Gothic"/>
              </w14:checkbox>
            </w:sdtPr>
            <w:sdtEndPr/>
            <w:sdtContent>
              <w:p w14:paraId="2F498042" w14:textId="77777777" w:rsidR="00843AF4" w:rsidRPr="00917ACE" w:rsidRDefault="00843AF4" w:rsidP="00843AF4">
                <w:pPr>
                  <w:jc w:val="center"/>
                  <w:rPr>
                    <w:rFonts w:ascii="Public Sans" w:hAnsi="Public Sans"/>
                    <w:sz w:val="18"/>
                    <w:szCs w:val="18"/>
                  </w:rPr>
                </w:pPr>
                <w:r w:rsidRPr="00917ACE">
                  <w:rPr>
                    <w:rFonts w:ascii="Segoe UI Symbol" w:eastAsia="MS Gothic" w:hAnsi="Segoe UI Symbol" w:cs="Segoe UI Symbol"/>
                    <w:sz w:val="18"/>
                    <w:szCs w:val="18"/>
                  </w:rPr>
                  <w:t>☐</w:t>
                </w:r>
              </w:p>
            </w:sdtContent>
          </w:sdt>
          <w:sdt>
            <w:sdtPr>
              <w:rPr>
                <w:rFonts w:ascii="Public Sans" w:hAnsi="Public Sans"/>
                <w:sz w:val="18"/>
                <w:szCs w:val="18"/>
              </w:rPr>
              <w:id w:val="593057105"/>
              <w:placeholder>
                <w:docPart w:val="077AE0D0221147BDA559B0B715C25A31"/>
              </w:placeholder>
              <w:showingPlcHdr/>
            </w:sdtPr>
            <w:sdtEndPr/>
            <w:sdtContent>
              <w:p w14:paraId="31CA428A" w14:textId="77777777" w:rsidR="00843AF4" w:rsidRPr="00917ACE" w:rsidRDefault="00843AF4" w:rsidP="00843AF4">
                <w:pPr>
                  <w:spacing w:before="60" w:after="60"/>
                  <w:jc w:val="center"/>
                  <w:rPr>
                    <w:rFonts w:ascii="Public Sans" w:hAnsi="Public Sans"/>
                    <w:sz w:val="18"/>
                    <w:szCs w:val="18"/>
                  </w:rPr>
                </w:pPr>
                <w:r w:rsidRPr="00917ACE">
                  <w:rPr>
                    <w:rStyle w:val="PlaceholderText"/>
                    <w:rFonts w:ascii="Public Sans" w:hAnsi="Public Sans"/>
                    <w:sz w:val="18"/>
                    <w:szCs w:val="18"/>
                  </w:rPr>
                  <w:t>Initials</w:t>
                </w:r>
              </w:p>
            </w:sdtContent>
          </w:sdt>
        </w:tc>
      </w:tr>
    </w:tbl>
    <w:p w14:paraId="14857216" w14:textId="77777777" w:rsidR="00843AF4" w:rsidRPr="00917ACE" w:rsidRDefault="00843AF4">
      <w:pPr>
        <w:rPr>
          <w:rFonts w:ascii="Public Sans" w:hAnsi="Public Sans"/>
          <w:sz w:val="18"/>
          <w:szCs w:val="18"/>
        </w:rPr>
      </w:pPr>
    </w:p>
    <w:tbl>
      <w:tblPr>
        <w:tblStyle w:val="TableGrid"/>
        <w:tblW w:w="10603" w:type="dxa"/>
        <w:tblLook w:val="04A0" w:firstRow="1" w:lastRow="0" w:firstColumn="1" w:lastColumn="0" w:noHBand="0" w:noVBand="1"/>
      </w:tblPr>
      <w:tblGrid>
        <w:gridCol w:w="5807"/>
        <w:gridCol w:w="4796"/>
      </w:tblGrid>
      <w:tr w:rsidR="001A4ABA" w:rsidRPr="00917ACE" w14:paraId="61352299" w14:textId="77777777" w:rsidTr="00A7460E">
        <w:tc>
          <w:tcPr>
            <w:tcW w:w="5807" w:type="dxa"/>
          </w:tcPr>
          <w:p w14:paraId="5E767574" w14:textId="77777777" w:rsidR="001A4ABA" w:rsidRPr="00917ACE" w:rsidRDefault="001A4ABA" w:rsidP="00A7460E">
            <w:pPr>
              <w:spacing w:before="120" w:after="120"/>
              <w:rPr>
                <w:rFonts w:ascii="Public Sans" w:eastAsia="Times New Roman" w:hAnsi="Public Sans" w:cs="Arial"/>
                <w:b/>
                <w:color w:val="000000"/>
                <w:sz w:val="18"/>
                <w:szCs w:val="18"/>
                <w:lang w:eastAsia="en-AU"/>
              </w:rPr>
            </w:pPr>
            <w:r w:rsidRPr="00917ACE">
              <w:rPr>
                <w:rFonts w:ascii="Public Sans" w:eastAsia="Times New Roman" w:hAnsi="Public Sans" w:cs="Arial"/>
                <w:b/>
                <w:color w:val="000000"/>
                <w:sz w:val="18"/>
                <w:szCs w:val="18"/>
                <w:lang w:eastAsia="en-AU"/>
              </w:rPr>
              <w:t xml:space="preserve">Employee’s Name:    </w:t>
            </w:r>
            <w:sdt>
              <w:sdtPr>
                <w:rPr>
                  <w:rFonts w:ascii="Public Sans" w:eastAsia="Times New Roman" w:hAnsi="Public Sans" w:cs="Arial"/>
                  <w:b/>
                  <w:color w:val="000000"/>
                  <w:sz w:val="18"/>
                  <w:szCs w:val="18"/>
                  <w:lang w:eastAsia="en-AU"/>
                </w:rPr>
                <w:id w:val="1865394049"/>
                <w:placeholder>
                  <w:docPart w:val="533AA7DA1E184E68B87DBABEA70E8A44"/>
                </w:placeholder>
                <w:showingPlcHdr/>
              </w:sdtPr>
              <w:sdtEndPr/>
              <w:sdtContent>
                <w:r w:rsidRPr="00917ACE">
                  <w:rPr>
                    <w:rStyle w:val="PlaceholderText"/>
                    <w:rFonts w:ascii="Public Sans" w:hAnsi="Public Sans"/>
                    <w:sz w:val="18"/>
                    <w:szCs w:val="18"/>
                  </w:rPr>
                  <w:t>Click here to enter text.</w:t>
                </w:r>
              </w:sdtContent>
            </w:sdt>
          </w:p>
        </w:tc>
        <w:tc>
          <w:tcPr>
            <w:tcW w:w="4796" w:type="dxa"/>
          </w:tcPr>
          <w:p w14:paraId="0184DD94" w14:textId="77777777" w:rsidR="001A4ABA" w:rsidRPr="00917ACE" w:rsidRDefault="001A4ABA" w:rsidP="00A7460E">
            <w:pPr>
              <w:spacing w:before="120" w:after="120"/>
              <w:rPr>
                <w:rFonts w:ascii="Public Sans" w:eastAsia="Times New Roman" w:hAnsi="Public Sans" w:cs="Arial"/>
                <w:b/>
                <w:color w:val="000000"/>
                <w:sz w:val="18"/>
                <w:szCs w:val="18"/>
                <w:lang w:eastAsia="en-AU"/>
              </w:rPr>
            </w:pPr>
            <w:r w:rsidRPr="00917ACE">
              <w:rPr>
                <w:rFonts w:ascii="Public Sans" w:eastAsia="Times New Roman" w:hAnsi="Public Sans" w:cs="Arial"/>
                <w:b/>
                <w:color w:val="000000"/>
                <w:sz w:val="18"/>
                <w:szCs w:val="18"/>
                <w:lang w:eastAsia="en-AU"/>
              </w:rPr>
              <w:t xml:space="preserve">Stafflink Number:   </w:t>
            </w:r>
            <w:sdt>
              <w:sdtPr>
                <w:rPr>
                  <w:rFonts w:ascii="Public Sans" w:eastAsia="Times New Roman" w:hAnsi="Public Sans" w:cs="Arial"/>
                  <w:b/>
                  <w:color w:val="000000"/>
                  <w:sz w:val="18"/>
                  <w:szCs w:val="18"/>
                  <w:lang w:eastAsia="en-AU"/>
                </w:rPr>
                <w:id w:val="1309824319"/>
                <w:placeholder>
                  <w:docPart w:val="533AA7DA1E184E68B87DBABEA70E8A44"/>
                </w:placeholder>
                <w:showingPlcHdr/>
              </w:sdtPr>
              <w:sdtEndPr/>
              <w:sdtContent>
                <w:r w:rsidRPr="00917ACE">
                  <w:rPr>
                    <w:rStyle w:val="PlaceholderText"/>
                    <w:rFonts w:ascii="Public Sans" w:hAnsi="Public Sans"/>
                    <w:sz w:val="18"/>
                    <w:szCs w:val="18"/>
                  </w:rPr>
                  <w:t>Click here to enter text.</w:t>
                </w:r>
              </w:sdtContent>
            </w:sdt>
          </w:p>
        </w:tc>
      </w:tr>
      <w:tr w:rsidR="001A4ABA" w:rsidRPr="00917ACE" w14:paraId="2FA15658" w14:textId="77777777" w:rsidTr="00A7460E">
        <w:tc>
          <w:tcPr>
            <w:tcW w:w="5807" w:type="dxa"/>
          </w:tcPr>
          <w:p w14:paraId="4E7D2B63" w14:textId="77777777" w:rsidR="001A4ABA" w:rsidRPr="00917ACE" w:rsidRDefault="001A4ABA" w:rsidP="00A7460E">
            <w:pPr>
              <w:spacing w:before="120" w:after="120"/>
              <w:rPr>
                <w:rFonts w:ascii="Public Sans" w:eastAsia="Times New Roman" w:hAnsi="Public Sans" w:cs="Arial"/>
                <w:b/>
                <w:color w:val="000000"/>
                <w:sz w:val="18"/>
                <w:szCs w:val="18"/>
                <w:lang w:eastAsia="en-AU"/>
              </w:rPr>
            </w:pPr>
            <w:r w:rsidRPr="00917ACE">
              <w:rPr>
                <w:rFonts w:ascii="Public Sans" w:eastAsia="Times New Roman" w:hAnsi="Public Sans" w:cs="Arial"/>
                <w:b/>
                <w:color w:val="000000"/>
                <w:sz w:val="18"/>
                <w:szCs w:val="18"/>
                <w:lang w:eastAsia="en-AU"/>
              </w:rPr>
              <w:t xml:space="preserve">Line Manager’s Name:   </w:t>
            </w:r>
            <w:sdt>
              <w:sdtPr>
                <w:rPr>
                  <w:rFonts w:ascii="Public Sans" w:eastAsia="Times New Roman" w:hAnsi="Public Sans" w:cs="Arial"/>
                  <w:b/>
                  <w:color w:val="000000"/>
                  <w:sz w:val="18"/>
                  <w:szCs w:val="18"/>
                  <w:lang w:eastAsia="en-AU"/>
                </w:rPr>
                <w:id w:val="1678850986"/>
                <w:placeholder>
                  <w:docPart w:val="533AA7DA1E184E68B87DBABEA70E8A44"/>
                </w:placeholder>
                <w:showingPlcHdr/>
              </w:sdtPr>
              <w:sdtEndPr/>
              <w:sdtContent>
                <w:r w:rsidRPr="00917ACE">
                  <w:rPr>
                    <w:rStyle w:val="PlaceholderText"/>
                    <w:rFonts w:ascii="Public Sans" w:hAnsi="Public Sans"/>
                    <w:sz w:val="18"/>
                    <w:szCs w:val="18"/>
                  </w:rPr>
                  <w:t>Click here to enter text.</w:t>
                </w:r>
              </w:sdtContent>
            </w:sdt>
          </w:p>
        </w:tc>
        <w:tc>
          <w:tcPr>
            <w:tcW w:w="4796" w:type="dxa"/>
          </w:tcPr>
          <w:p w14:paraId="32F6582C" w14:textId="77777777" w:rsidR="001A4ABA" w:rsidRPr="00917ACE" w:rsidRDefault="001A4ABA" w:rsidP="00A7460E">
            <w:pPr>
              <w:spacing w:before="120" w:after="120"/>
              <w:rPr>
                <w:rFonts w:ascii="Public Sans" w:eastAsia="Times New Roman" w:hAnsi="Public Sans" w:cs="Arial"/>
                <w:b/>
                <w:color w:val="000000"/>
                <w:sz w:val="18"/>
                <w:szCs w:val="18"/>
                <w:lang w:eastAsia="en-AU"/>
              </w:rPr>
            </w:pPr>
            <w:r w:rsidRPr="00917ACE">
              <w:rPr>
                <w:rFonts w:ascii="Public Sans" w:eastAsia="Times New Roman" w:hAnsi="Public Sans" w:cs="Arial"/>
                <w:b/>
                <w:color w:val="000000"/>
                <w:sz w:val="18"/>
                <w:szCs w:val="18"/>
                <w:lang w:eastAsia="en-AU"/>
              </w:rPr>
              <w:t xml:space="preserve">Date:   </w:t>
            </w:r>
            <w:sdt>
              <w:sdtPr>
                <w:rPr>
                  <w:rFonts w:ascii="Public Sans" w:eastAsia="Times New Roman" w:hAnsi="Public Sans" w:cs="Arial"/>
                  <w:b/>
                  <w:color w:val="000000"/>
                  <w:sz w:val="18"/>
                  <w:szCs w:val="18"/>
                  <w:lang w:eastAsia="en-AU"/>
                </w:rPr>
                <w:id w:val="-857507720"/>
                <w:placeholder>
                  <w:docPart w:val="B6EA8CBDD1464C2984FCED3ABB5FCFC1"/>
                </w:placeholder>
                <w:showingPlcHdr/>
                <w:date>
                  <w:dateFormat w:val="d/MM/yyyy"/>
                  <w:lid w:val="en-AU"/>
                  <w:storeMappedDataAs w:val="dateTime"/>
                  <w:calendar w:val="gregorian"/>
                </w:date>
              </w:sdtPr>
              <w:sdtEndPr/>
              <w:sdtContent>
                <w:r w:rsidRPr="00917ACE">
                  <w:rPr>
                    <w:rStyle w:val="PlaceholderText"/>
                    <w:rFonts w:ascii="Public Sans" w:hAnsi="Public Sans"/>
                    <w:sz w:val="18"/>
                    <w:szCs w:val="18"/>
                  </w:rPr>
                  <w:t>Click here to enter a date.</w:t>
                </w:r>
              </w:sdtContent>
            </w:sdt>
          </w:p>
        </w:tc>
      </w:tr>
    </w:tbl>
    <w:p w14:paraId="5B7A36F3" w14:textId="77777777" w:rsidR="001A4ABA" w:rsidRPr="00917ACE" w:rsidRDefault="001A4ABA" w:rsidP="001A4ABA">
      <w:pPr>
        <w:spacing w:before="60" w:after="60" w:line="240" w:lineRule="auto"/>
        <w:rPr>
          <w:rFonts w:ascii="Public Sans" w:hAnsi="Public Sans"/>
          <w:b/>
          <w:sz w:val="18"/>
          <w:szCs w:val="18"/>
        </w:rPr>
      </w:pPr>
    </w:p>
    <w:p w14:paraId="7A9ADEF7" w14:textId="77777777" w:rsidR="001A4ABA" w:rsidRPr="00917ACE" w:rsidRDefault="001A4ABA" w:rsidP="001A4ABA">
      <w:pPr>
        <w:spacing w:before="60" w:after="60" w:line="240" w:lineRule="auto"/>
        <w:rPr>
          <w:rFonts w:ascii="Public Sans" w:hAnsi="Public Sans"/>
          <w:b/>
          <w:sz w:val="18"/>
          <w:szCs w:val="18"/>
        </w:rPr>
      </w:pPr>
      <w:r w:rsidRPr="00917ACE">
        <w:rPr>
          <w:rFonts w:ascii="Public Sans" w:hAnsi="Public Sans"/>
          <w:b/>
          <w:sz w:val="18"/>
          <w:szCs w:val="18"/>
        </w:rPr>
        <w:t>Saving document:</w:t>
      </w:r>
    </w:p>
    <w:p w14:paraId="2268B001" w14:textId="77777777" w:rsidR="001A4ABA" w:rsidRPr="00917ACE" w:rsidRDefault="001A4ABA" w:rsidP="001A4ABA">
      <w:pPr>
        <w:spacing w:before="60" w:after="60" w:line="240" w:lineRule="auto"/>
        <w:rPr>
          <w:rFonts w:ascii="Public Sans" w:hAnsi="Public Sans"/>
          <w:sz w:val="18"/>
          <w:szCs w:val="18"/>
        </w:rPr>
      </w:pPr>
      <w:r w:rsidRPr="00917ACE">
        <w:rPr>
          <w:rFonts w:ascii="Public Sans" w:hAnsi="Public Sans"/>
          <w:i/>
          <w:sz w:val="18"/>
          <w:szCs w:val="18"/>
        </w:rPr>
        <w:t>Employees</w:t>
      </w:r>
      <w:r w:rsidRPr="00917ACE">
        <w:rPr>
          <w:rFonts w:ascii="Public Sans" w:hAnsi="Public Sans"/>
          <w:sz w:val="18"/>
          <w:szCs w:val="18"/>
        </w:rPr>
        <w:t xml:space="preserve"> – Scan and email form to HR (</w:t>
      </w:r>
      <w:hyperlink r:id="rId38" w:history="1">
        <w:r w:rsidRPr="00917ACE">
          <w:rPr>
            <w:rStyle w:val="Hyperlink"/>
            <w:rFonts w:ascii="Public Sans" w:hAnsi="Public Sans"/>
            <w:sz w:val="18"/>
            <w:szCs w:val="18"/>
          </w:rPr>
          <w:t>CINSW-HR@health.nsw.gov.au</w:t>
        </w:r>
      </w:hyperlink>
      <w:r w:rsidRPr="00917ACE">
        <w:rPr>
          <w:rFonts w:ascii="Public Sans" w:hAnsi="Public Sans"/>
          <w:sz w:val="18"/>
          <w:szCs w:val="18"/>
        </w:rPr>
        <w:t>)</w:t>
      </w:r>
    </w:p>
    <w:p w14:paraId="2534DD06" w14:textId="77777777" w:rsidR="001A4ABA" w:rsidRPr="00917ACE" w:rsidRDefault="001A4ABA" w:rsidP="001A4ABA">
      <w:pPr>
        <w:shd w:val="clear" w:color="auto" w:fill="FFFFFF"/>
        <w:spacing w:after="120"/>
        <w:rPr>
          <w:rFonts w:ascii="Public Sans" w:eastAsia="Times New Roman" w:hAnsi="Public Sans" w:cs="Arial"/>
          <w:b/>
          <w:color w:val="000000"/>
          <w:sz w:val="18"/>
          <w:szCs w:val="18"/>
          <w:lang w:eastAsia="en-AU"/>
        </w:rPr>
      </w:pPr>
      <w:r w:rsidRPr="00917ACE">
        <w:rPr>
          <w:rFonts w:ascii="Public Sans" w:hAnsi="Public Sans"/>
          <w:i/>
          <w:sz w:val="18"/>
          <w:szCs w:val="18"/>
        </w:rPr>
        <w:t>Contractors/Contingent Workers</w:t>
      </w:r>
      <w:r w:rsidRPr="00917ACE">
        <w:rPr>
          <w:rFonts w:ascii="Public Sans" w:hAnsi="Public Sans"/>
          <w:sz w:val="18"/>
          <w:szCs w:val="18"/>
        </w:rPr>
        <w:t xml:space="preserve"> – Scan and save into the Contract Container in HPRM</w:t>
      </w:r>
    </w:p>
    <w:sectPr w:rsidR="001A4ABA" w:rsidRPr="00917ACE" w:rsidSect="001A4ABA">
      <w:headerReference w:type="default" r:id="rId39"/>
      <w:footerReference w:type="default" r:id="rId40"/>
      <w:pgSz w:w="11906" w:h="16838" w:code="9"/>
      <w:pgMar w:top="1559" w:right="720" w:bottom="567"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62BDE" w14:textId="77777777" w:rsidR="008072B3" w:rsidRDefault="008072B3" w:rsidP="00843AF4">
      <w:pPr>
        <w:spacing w:after="0" w:line="240" w:lineRule="auto"/>
      </w:pPr>
      <w:r>
        <w:separator/>
      </w:r>
    </w:p>
  </w:endnote>
  <w:endnote w:type="continuationSeparator" w:id="0">
    <w:p w14:paraId="30384168" w14:textId="77777777" w:rsidR="008072B3" w:rsidRDefault="008072B3" w:rsidP="0084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ublic Sans">
    <w:panose1 w:val="00000000000000000000"/>
    <w:charset w:val="00"/>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1905562668"/>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36DB2C29" w14:textId="77777777" w:rsidR="001A4ABA" w:rsidRPr="001A4ABA" w:rsidRDefault="001A4ABA" w:rsidP="001A4ABA">
            <w:pPr>
              <w:pStyle w:val="Footer"/>
              <w:ind w:left="720"/>
              <w:jc w:val="right"/>
              <w:rPr>
                <w:rFonts w:ascii="Verdana" w:hAnsi="Verdana"/>
                <w:sz w:val="16"/>
                <w:szCs w:val="16"/>
              </w:rPr>
            </w:pPr>
            <w:r w:rsidRPr="001A4ABA">
              <w:rPr>
                <w:rFonts w:ascii="Verdana" w:hAnsi="Verdana"/>
                <w:sz w:val="16"/>
                <w:szCs w:val="16"/>
              </w:rPr>
              <w:t xml:space="preserve">Page </w:t>
            </w:r>
            <w:r w:rsidRPr="001A4ABA">
              <w:rPr>
                <w:rFonts w:ascii="Verdana" w:hAnsi="Verdana"/>
                <w:b/>
                <w:bCs/>
                <w:sz w:val="16"/>
                <w:szCs w:val="16"/>
              </w:rPr>
              <w:fldChar w:fldCharType="begin"/>
            </w:r>
            <w:r w:rsidRPr="001A4ABA">
              <w:rPr>
                <w:rFonts w:ascii="Verdana" w:hAnsi="Verdana"/>
                <w:b/>
                <w:bCs/>
                <w:sz w:val="16"/>
                <w:szCs w:val="16"/>
              </w:rPr>
              <w:instrText xml:space="preserve"> PAGE </w:instrText>
            </w:r>
            <w:r w:rsidRPr="001A4ABA">
              <w:rPr>
                <w:rFonts w:ascii="Verdana" w:hAnsi="Verdana"/>
                <w:b/>
                <w:bCs/>
                <w:sz w:val="16"/>
                <w:szCs w:val="16"/>
              </w:rPr>
              <w:fldChar w:fldCharType="separate"/>
            </w:r>
            <w:r w:rsidRPr="001A4ABA">
              <w:rPr>
                <w:rFonts w:ascii="Verdana" w:hAnsi="Verdana"/>
                <w:b/>
                <w:bCs/>
                <w:noProof/>
                <w:sz w:val="16"/>
                <w:szCs w:val="16"/>
              </w:rPr>
              <w:t>2</w:t>
            </w:r>
            <w:r w:rsidRPr="001A4ABA">
              <w:rPr>
                <w:rFonts w:ascii="Verdana" w:hAnsi="Verdana"/>
                <w:b/>
                <w:bCs/>
                <w:sz w:val="16"/>
                <w:szCs w:val="16"/>
              </w:rPr>
              <w:fldChar w:fldCharType="end"/>
            </w:r>
            <w:r w:rsidRPr="001A4ABA">
              <w:rPr>
                <w:rFonts w:ascii="Verdana" w:hAnsi="Verdana"/>
                <w:sz w:val="16"/>
                <w:szCs w:val="16"/>
              </w:rPr>
              <w:t xml:space="preserve"> of </w:t>
            </w:r>
            <w:r w:rsidRPr="001A4ABA">
              <w:rPr>
                <w:rFonts w:ascii="Verdana" w:hAnsi="Verdana"/>
                <w:b/>
                <w:bCs/>
                <w:sz w:val="16"/>
                <w:szCs w:val="16"/>
              </w:rPr>
              <w:fldChar w:fldCharType="begin"/>
            </w:r>
            <w:r w:rsidRPr="001A4ABA">
              <w:rPr>
                <w:rFonts w:ascii="Verdana" w:hAnsi="Verdana"/>
                <w:b/>
                <w:bCs/>
                <w:sz w:val="16"/>
                <w:szCs w:val="16"/>
              </w:rPr>
              <w:instrText xml:space="preserve"> NUMPAGES  </w:instrText>
            </w:r>
            <w:r w:rsidRPr="001A4ABA">
              <w:rPr>
                <w:rFonts w:ascii="Verdana" w:hAnsi="Verdana"/>
                <w:b/>
                <w:bCs/>
                <w:sz w:val="16"/>
                <w:szCs w:val="16"/>
              </w:rPr>
              <w:fldChar w:fldCharType="separate"/>
            </w:r>
            <w:r w:rsidRPr="001A4ABA">
              <w:rPr>
                <w:rFonts w:ascii="Verdana" w:hAnsi="Verdana"/>
                <w:b/>
                <w:bCs/>
                <w:noProof/>
                <w:sz w:val="16"/>
                <w:szCs w:val="16"/>
              </w:rPr>
              <w:t>2</w:t>
            </w:r>
            <w:r w:rsidRPr="001A4ABA">
              <w:rPr>
                <w:rFonts w:ascii="Verdana" w:hAnsi="Verdana"/>
                <w:b/>
                <w:bCs/>
                <w:sz w:val="16"/>
                <w:szCs w:val="16"/>
              </w:rPr>
              <w:fldChar w:fldCharType="end"/>
            </w:r>
          </w:p>
        </w:sdtContent>
      </w:sdt>
    </w:sdtContent>
  </w:sdt>
  <w:p w14:paraId="1139EE60" w14:textId="77777777" w:rsidR="001A4ABA" w:rsidRDefault="001A4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CD68F" w14:textId="77777777" w:rsidR="008072B3" w:rsidRDefault="008072B3" w:rsidP="00843AF4">
      <w:pPr>
        <w:spacing w:after="0" w:line="240" w:lineRule="auto"/>
      </w:pPr>
      <w:r>
        <w:separator/>
      </w:r>
    </w:p>
  </w:footnote>
  <w:footnote w:type="continuationSeparator" w:id="0">
    <w:p w14:paraId="7AB8E5FB" w14:textId="77777777" w:rsidR="008072B3" w:rsidRDefault="008072B3" w:rsidP="00843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82FD" w14:textId="77777777" w:rsidR="00917ACE" w:rsidRPr="00771413" w:rsidRDefault="008072B3" w:rsidP="00917ACE">
    <w:pPr>
      <w:pStyle w:val="Header"/>
      <w:tabs>
        <w:tab w:val="left" w:pos="3764"/>
      </w:tabs>
      <w:jc w:val="center"/>
      <w:rPr>
        <w:color w:val="8C0080"/>
      </w:rPr>
    </w:pPr>
    <w:sdt>
      <w:sdtPr>
        <w:rPr>
          <w:rStyle w:val="Colour-Magenta"/>
          <w:b/>
          <w:bCs/>
          <w:color w:val="ED7D31" w:themeColor="accent2"/>
        </w:rPr>
        <w:alias w:val="DLM"/>
        <w:tag w:val="DLM"/>
        <w:id w:val="581647935"/>
        <w:showingPlcHdr/>
        <w:dropDownList>
          <w:listItem w:displayText="Dissemination Limiting Marker (DLM) Please Select" w:value="Dissemination Limiting Marker (DLM) Please Select"/>
          <w:listItem w:displayText="DLM Not Applicable" w:value=""/>
          <w:listItem w:displayText="Sensitive: Personal" w:value="Sensitive: Personal"/>
          <w:listItem w:displayText="Sensitive: Health Information" w:value="Sensitive: Health Information"/>
          <w:listItem w:displayText="Sensitive: Legal" w:value="Sensitive: Legal"/>
          <w:listItem w:displayText="Sensitive: NSW Cabinet" w:value="Sensitive: NSW Cabinet"/>
          <w:listItem w:displayText="Sensitive: NSW Government" w:value="Sensitive: NSW Government"/>
        </w:dropDownList>
      </w:sdtPr>
      <w:sdtEndPr>
        <w:rPr>
          <w:rStyle w:val="Colour-Magenta"/>
        </w:rPr>
      </w:sdtEndPr>
      <w:sdtContent>
        <w:r w:rsidR="00917ACE">
          <w:rPr>
            <w:rStyle w:val="Colour-Magenta"/>
            <w:b/>
            <w:bCs/>
            <w:color w:val="ED7D31" w:themeColor="accent2"/>
          </w:rPr>
          <w:t xml:space="preserve">     </w:t>
        </w:r>
      </w:sdtContent>
    </w:sdt>
  </w:p>
  <w:p w14:paraId="4BC5E22D" w14:textId="77777777" w:rsidR="00917ACE" w:rsidRPr="007672DE" w:rsidRDefault="00917ACE" w:rsidP="00917ACE">
    <w:pPr>
      <w:pStyle w:val="Header"/>
      <w:tabs>
        <w:tab w:val="left" w:pos="3764"/>
      </w:tabs>
      <w:rPr>
        <w:rStyle w:val="Colour-Magenta"/>
        <w:rFonts w:ascii="Public Sans SemiBold" w:hAnsi="Public Sans SemiBold"/>
        <w:b/>
        <w:bCs/>
        <w:color w:val="ED7D31" w:themeColor="accent2"/>
        <w:sz w:val="40"/>
        <w:szCs w:val="40"/>
      </w:rPr>
    </w:pPr>
    <w:r w:rsidRPr="007672DE">
      <w:rPr>
        <w:noProof/>
        <w:color w:val="8C0080"/>
        <w:sz w:val="40"/>
        <w:szCs w:val="40"/>
      </w:rPr>
      <w:drawing>
        <wp:anchor distT="0" distB="0" distL="114300" distR="114300" simplePos="0" relativeHeight="251659264" behindDoc="1" locked="0" layoutInCell="1" allowOverlap="1" wp14:anchorId="50F64FD1" wp14:editId="1460D64D">
          <wp:simplePos x="0" y="0"/>
          <wp:positionH relativeFrom="column">
            <wp:posOffset>5391150</wp:posOffset>
          </wp:positionH>
          <wp:positionV relativeFrom="paragraph">
            <wp:posOffset>-99695</wp:posOffset>
          </wp:positionV>
          <wp:extent cx="662400" cy="720000"/>
          <wp:effectExtent l="0" t="0" r="4445" b="4445"/>
          <wp:wrapTight wrapText="bothSides">
            <wp:wrapPolygon edited="0">
              <wp:start x="5592" y="0"/>
              <wp:lineTo x="0" y="2860"/>
              <wp:lineTo x="0" y="21162"/>
              <wp:lineTo x="21124" y="21162"/>
              <wp:lineTo x="21124" y="2860"/>
              <wp:lineTo x="15532" y="0"/>
              <wp:lineTo x="5592"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2400" cy="720000"/>
                  </a:xfrm>
                  <a:prstGeom prst="rect">
                    <a:avLst/>
                  </a:prstGeom>
                </pic:spPr>
              </pic:pic>
            </a:graphicData>
          </a:graphic>
          <wp14:sizeRelH relativeFrom="margin">
            <wp14:pctWidth>0</wp14:pctWidth>
          </wp14:sizeRelH>
          <wp14:sizeRelV relativeFrom="margin">
            <wp14:pctHeight>0</wp14:pctHeight>
          </wp14:sizeRelV>
        </wp:anchor>
      </w:drawing>
    </w:r>
    <w:r w:rsidRPr="007672DE">
      <w:rPr>
        <w:rFonts w:ascii="Public Sans SemiBold" w:hAnsi="Public Sans SemiBold"/>
        <w:color w:val="002664"/>
        <w:sz w:val="40"/>
        <w:szCs w:val="40"/>
        <w:lang w:eastAsia="en-AU"/>
      </w:rPr>
      <w:t>Cancer Institute NSW</w:t>
    </w:r>
    <w:r w:rsidRPr="007672DE">
      <w:rPr>
        <w:sz w:val="40"/>
        <w:szCs w:val="40"/>
      </w:rPr>
      <w:t xml:space="preserve"> </w:t>
    </w:r>
    <w:r w:rsidRPr="007672DE">
      <w:rPr>
        <w:sz w:val="40"/>
        <w:szCs w:val="40"/>
      </w:rPr>
      <w:tab/>
    </w:r>
  </w:p>
  <w:p w14:paraId="0182B005" w14:textId="77777777" w:rsidR="00917ACE" w:rsidRPr="00A654D6" w:rsidRDefault="00917ACE" w:rsidP="00917ACE">
    <w:pPr>
      <w:pStyle w:val="Header"/>
    </w:pPr>
  </w:p>
  <w:p w14:paraId="0DA750DD" w14:textId="77777777" w:rsidR="00843AF4" w:rsidRDefault="00843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C42"/>
    <w:multiLevelType w:val="hybridMultilevel"/>
    <w:tmpl w:val="8F52A2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DD733D"/>
    <w:multiLevelType w:val="hybridMultilevel"/>
    <w:tmpl w:val="6908BF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2A477D"/>
    <w:multiLevelType w:val="hybridMultilevel"/>
    <w:tmpl w:val="8CBA4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WchN8xRq0v390ryRwfq1VSWY8C72VWx/1W0OqKjNMpMd+Mpr2mRXeXPOfaWiKbKFOhe/KFEEDc1GhVOTkLLgYg==" w:salt="vm9x1SZ1FI+yKcnf7Pcs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B3"/>
    <w:rsid w:val="00021568"/>
    <w:rsid w:val="00035ACC"/>
    <w:rsid w:val="001376B0"/>
    <w:rsid w:val="001735FA"/>
    <w:rsid w:val="001A4ABA"/>
    <w:rsid w:val="00255F9E"/>
    <w:rsid w:val="002F593D"/>
    <w:rsid w:val="002F67BB"/>
    <w:rsid w:val="00474C05"/>
    <w:rsid w:val="00705192"/>
    <w:rsid w:val="007512E1"/>
    <w:rsid w:val="008072B3"/>
    <w:rsid w:val="008201C8"/>
    <w:rsid w:val="00843AF4"/>
    <w:rsid w:val="008B5380"/>
    <w:rsid w:val="008D125C"/>
    <w:rsid w:val="00917ACE"/>
    <w:rsid w:val="00921AC8"/>
    <w:rsid w:val="00971A2A"/>
    <w:rsid w:val="009E48DF"/>
    <w:rsid w:val="00B3095B"/>
    <w:rsid w:val="00D5083F"/>
    <w:rsid w:val="00D55B3E"/>
    <w:rsid w:val="00DF320A"/>
    <w:rsid w:val="00E328F5"/>
    <w:rsid w:val="00E355B2"/>
    <w:rsid w:val="00F252FC"/>
    <w:rsid w:val="00FA0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69808"/>
  <w15:chartTrackingRefBased/>
  <w15:docId w15:val="{0563CA53-32CC-492D-8272-088503A2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AF4"/>
  </w:style>
  <w:style w:type="paragraph" w:styleId="Footer">
    <w:name w:val="footer"/>
    <w:basedOn w:val="Normal"/>
    <w:link w:val="FooterChar"/>
    <w:uiPriority w:val="99"/>
    <w:unhideWhenUsed/>
    <w:rsid w:val="00843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AF4"/>
  </w:style>
  <w:style w:type="table" w:styleId="TableGrid">
    <w:name w:val="Table Grid"/>
    <w:basedOn w:val="TableNormal"/>
    <w:uiPriority w:val="59"/>
    <w:rsid w:val="0084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AF4"/>
    <w:rPr>
      <w:color w:val="0000FF"/>
      <w:u w:val="single"/>
    </w:rPr>
  </w:style>
  <w:style w:type="paragraph" w:styleId="ListParagraph">
    <w:name w:val="List Paragraph"/>
    <w:basedOn w:val="Normal"/>
    <w:uiPriority w:val="34"/>
    <w:qFormat/>
    <w:rsid w:val="00843AF4"/>
    <w:pPr>
      <w:spacing w:after="0" w:line="240" w:lineRule="auto"/>
      <w:ind w:left="720"/>
      <w:contextualSpacing/>
    </w:pPr>
    <w:rPr>
      <w:rFonts w:ascii="Verdana" w:eastAsia="Times New Roman" w:hAnsi="Verdana" w:cs="Times New Roman"/>
      <w:sz w:val="20"/>
      <w:szCs w:val="24"/>
      <w:lang w:eastAsia="en-AU"/>
    </w:rPr>
  </w:style>
  <w:style w:type="character" w:styleId="PlaceholderText">
    <w:name w:val="Placeholder Text"/>
    <w:basedOn w:val="DefaultParagraphFont"/>
    <w:uiPriority w:val="99"/>
    <w:semiHidden/>
    <w:rsid w:val="00843AF4"/>
    <w:rPr>
      <w:color w:val="808080"/>
    </w:rPr>
  </w:style>
  <w:style w:type="character" w:styleId="CommentReference">
    <w:name w:val="annotation reference"/>
    <w:basedOn w:val="DefaultParagraphFont"/>
    <w:uiPriority w:val="99"/>
    <w:semiHidden/>
    <w:unhideWhenUsed/>
    <w:rsid w:val="00843AF4"/>
    <w:rPr>
      <w:sz w:val="16"/>
      <w:szCs w:val="16"/>
    </w:rPr>
  </w:style>
  <w:style w:type="character" w:styleId="FollowedHyperlink">
    <w:name w:val="FollowedHyperlink"/>
    <w:basedOn w:val="DefaultParagraphFont"/>
    <w:uiPriority w:val="99"/>
    <w:semiHidden/>
    <w:unhideWhenUsed/>
    <w:rsid w:val="00843AF4"/>
    <w:rPr>
      <w:color w:val="954F72" w:themeColor="followedHyperlink"/>
      <w:u w:val="single"/>
    </w:rPr>
  </w:style>
  <w:style w:type="character" w:styleId="UnresolvedMention">
    <w:name w:val="Unresolved Mention"/>
    <w:basedOn w:val="DefaultParagraphFont"/>
    <w:uiPriority w:val="99"/>
    <w:semiHidden/>
    <w:unhideWhenUsed/>
    <w:rsid w:val="00D55B3E"/>
    <w:rPr>
      <w:color w:val="605E5C"/>
      <w:shd w:val="clear" w:color="auto" w:fill="E1DFDD"/>
    </w:rPr>
  </w:style>
  <w:style w:type="character" w:customStyle="1" w:styleId="Colour-Magenta">
    <w:name w:val="Colour - Magenta"/>
    <w:basedOn w:val="DefaultParagraphFont"/>
    <w:uiPriority w:val="99"/>
    <w:rsid w:val="00917ACE"/>
    <w:rPr>
      <w:color w:val="8C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ucleus/HR/CultureLeadership/Pages/CORE+4%20Values.aspx" TargetMode="External"/><Relationship Id="rId18" Type="http://schemas.openxmlformats.org/officeDocument/2006/relationships/hyperlink" Target="https://www1.health.nsw.gov.au/pds/ActivePDSDocuments/PD2015_045.pdf" TargetMode="External"/><Relationship Id="rId26" Type="http://schemas.openxmlformats.org/officeDocument/2006/relationships/hyperlink" Target="mailto:CINSW-HR@health.nsw.gov.au"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nucleus/IT/Pages/RecordsManagement.aspx" TargetMode="External"/><Relationship Id="rId34" Type="http://schemas.openxmlformats.org/officeDocument/2006/relationships/hyperlink" Target="https://nswhealth.sharepoint.com/sites/NSWH-1RR/SitePages/soft-phone-basics.aspx"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healthshare.nsw.gov.au/staff-resources" TargetMode="External"/><Relationship Id="rId17" Type="http://schemas.openxmlformats.org/officeDocument/2006/relationships/hyperlink" Target="http://nucleus/Communications/toolbox/wiki/SitePages/Email%20Signatures.aspx" TargetMode="External"/><Relationship Id="rId25" Type="http://schemas.openxmlformats.org/officeDocument/2006/relationships/hyperlink" Target="https://nswhealth.sharepoint.com/sites/NSWH-1RR/SitePages/work-health-safety.aspx" TargetMode="External"/><Relationship Id="rId33" Type="http://schemas.openxmlformats.org/officeDocument/2006/relationships/hyperlink" Target="http://nucleus/HR/Pages/Performance-Management.aspx" TargetMode="External"/><Relationship Id="rId38" Type="http://schemas.openxmlformats.org/officeDocument/2006/relationships/hyperlink" Target="mailto:CINSW-HR@health.nsw.gov.au" TargetMode="External"/><Relationship Id="rId2" Type="http://schemas.openxmlformats.org/officeDocument/2006/relationships/customXml" Target="../customXml/item2.xml"/><Relationship Id="rId16" Type="http://schemas.openxmlformats.org/officeDocument/2006/relationships/hyperlink" Target="http://nucleus/Communications/Blog/Documents/Email%20signature.docx" TargetMode="External"/><Relationship Id="rId20" Type="http://schemas.openxmlformats.org/officeDocument/2006/relationships/hyperlink" Target="http://nucleus/IT/Pages/RecordsManagement.aspx" TargetMode="External"/><Relationship Id="rId29" Type="http://schemas.openxmlformats.org/officeDocument/2006/relationships/hyperlink" Target="https://nswhealth.sharepoint.com/sites/NSWH-1RR/SitePages/building-map.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ucleus/HR/Documents/MyHealthLearning%20FAQs.docx.pdf" TargetMode="External"/><Relationship Id="rId24" Type="http://schemas.openxmlformats.org/officeDocument/2006/relationships/hyperlink" Target="https://nswhealth.sharepoint.com/sites/NSWH-1RR" TargetMode="External"/><Relationship Id="rId32" Type="http://schemas.openxmlformats.org/officeDocument/2006/relationships/hyperlink" Target="http://www.healthshare.nsw.gov.au/staff-resources" TargetMode="External"/><Relationship Id="rId37" Type="http://schemas.openxmlformats.org/officeDocument/2006/relationships/hyperlink" Target="https://nswhealth.sharepoint.com/sites/NSWH-1RR/SitePages/1rr-services.asp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H:\Common\HPRM%20Links\Corporate%20Services\Cancer%20Institute%20NSW%20Brand%20Style%20Guide%20July%2022.tr5" TargetMode="External"/><Relationship Id="rId23" Type="http://schemas.openxmlformats.org/officeDocument/2006/relationships/hyperlink" Target="http://nucleus/HR/ohs/Pages/default.aspx" TargetMode="External"/><Relationship Id="rId28" Type="http://schemas.openxmlformats.org/officeDocument/2006/relationships/hyperlink" Target="https://www1.health.nsw.gov.au/pds/ActivePDSDocuments/PD2022_006.pdf" TargetMode="External"/><Relationship Id="rId36" Type="http://schemas.openxmlformats.org/officeDocument/2006/relationships/hyperlink" Target="https://nswhealth.sharepoint.com/sites/NSWH-1RR/SitePages/Printing-&amp;-Papercut.aspx" TargetMode="External"/><Relationship Id="rId10" Type="http://schemas.openxmlformats.org/officeDocument/2006/relationships/endnotes" Target="endnotes.xml"/><Relationship Id="rId19" Type="http://schemas.openxmlformats.org/officeDocument/2006/relationships/hyperlink" Target="mailto:cinsw-hr@health.nsw.gov.au" TargetMode="External"/><Relationship Id="rId31" Type="http://schemas.openxmlformats.org/officeDocument/2006/relationships/hyperlink" Target="http://nucleus/HR/Documents/MyHealthLearning%20FAQs.docx.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ucleus/HR/CultureLeadership/Pages/Crucial-Conversations.aspx" TargetMode="External"/><Relationship Id="rId22" Type="http://schemas.openxmlformats.org/officeDocument/2006/relationships/hyperlink" Target="http://nucleus/IT/Resources/How%20To/Forms/AllItems.aspx" TargetMode="External"/><Relationship Id="rId27" Type="http://schemas.openxmlformats.org/officeDocument/2006/relationships/hyperlink" Target="http://intranet.hss.health.nsw.gov.au/payroll/service_centre_westmead/cinsw-employees" TargetMode="External"/><Relationship Id="rId30" Type="http://schemas.openxmlformats.org/officeDocument/2006/relationships/hyperlink" Target="https://nswhealth.sharepoint.com/sites/NSWH-1RR/SitePages/connect-it-hub-tech-support.aspx" TargetMode="External"/><Relationship Id="rId35" Type="http://schemas.openxmlformats.org/officeDocument/2006/relationships/hyperlink" Target="http://nucleus/lab/Pages/default.aspx"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Administration%20Support\OfficeTemplates\On%20Off%20boarding\Orientation%20Guide%20for%20New%20Starte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C58158684F4ED39DDCCCDCA195155A"/>
        <w:category>
          <w:name w:val="General"/>
          <w:gallery w:val="placeholder"/>
        </w:category>
        <w:types>
          <w:type w:val="bbPlcHdr"/>
        </w:types>
        <w:behaviors>
          <w:behavior w:val="content"/>
        </w:behaviors>
        <w:guid w:val="{CD2323DC-B616-48EF-9904-2A8BA7C13A9D}"/>
      </w:docPartPr>
      <w:docPartBody>
        <w:p w:rsidR="00000000" w:rsidRDefault="00596922">
          <w:pPr>
            <w:pStyle w:val="52C58158684F4ED39DDCCCDCA195155A"/>
          </w:pPr>
          <w:r>
            <w:rPr>
              <w:rStyle w:val="PlaceholderText"/>
            </w:rPr>
            <w:t>Initials</w:t>
          </w:r>
        </w:p>
      </w:docPartBody>
    </w:docPart>
    <w:docPart>
      <w:docPartPr>
        <w:name w:val="B1F451D074074EBCAAE82106CFA7A4DF"/>
        <w:category>
          <w:name w:val="General"/>
          <w:gallery w:val="placeholder"/>
        </w:category>
        <w:types>
          <w:type w:val="bbPlcHdr"/>
        </w:types>
        <w:behaviors>
          <w:behavior w:val="content"/>
        </w:behaviors>
        <w:guid w:val="{1D51E745-7DBA-4E42-B6EC-3052CE87EA34}"/>
      </w:docPartPr>
      <w:docPartBody>
        <w:p w:rsidR="00000000" w:rsidRDefault="00596922">
          <w:pPr>
            <w:pStyle w:val="B1F451D074074EBCAAE82106CFA7A4DF"/>
          </w:pPr>
          <w:r>
            <w:rPr>
              <w:rStyle w:val="PlaceholderText"/>
            </w:rPr>
            <w:t>Initials</w:t>
          </w:r>
        </w:p>
      </w:docPartBody>
    </w:docPart>
    <w:docPart>
      <w:docPartPr>
        <w:name w:val="8867956EB66D4E7F8B638563C7777BC8"/>
        <w:category>
          <w:name w:val="General"/>
          <w:gallery w:val="placeholder"/>
        </w:category>
        <w:types>
          <w:type w:val="bbPlcHdr"/>
        </w:types>
        <w:behaviors>
          <w:behavior w:val="content"/>
        </w:behaviors>
        <w:guid w:val="{246021AE-0A78-4F84-8832-4043F868CBD2}"/>
      </w:docPartPr>
      <w:docPartBody>
        <w:p w:rsidR="00000000" w:rsidRDefault="00596922">
          <w:pPr>
            <w:pStyle w:val="8867956EB66D4E7F8B638563C7777BC8"/>
          </w:pPr>
          <w:r>
            <w:rPr>
              <w:rStyle w:val="PlaceholderText"/>
            </w:rPr>
            <w:t>Initials</w:t>
          </w:r>
        </w:p>
      </w:docPartBody>
    </w:docPart>
    <w:docPart>
      <w:docPartPr>
        <w:name w:val="29855858F9EF446D9E9E549CFF64F77E"/>
        <w:category>
          <w:name w:val="General"/>
          <w:gallery w:val="placeholder"/>
        </w:category>
        <w:types>
          <w:type w:val="bbPlcHdr"/>
        </w:types>
        <w:behaviors>
          <w:behavior w:val="content"/>
        </w:behaviors>
        <w:guid w:val="{9A7B5B2D-7064-44D9-889C-B7A16F212888}"/>
      </w:docPartPr>
      <w:docPartBody>
        <w:p w:rsidR="00000000" w:rsidRDefault="00596922">
          <w:pPr>
            <w:pStyle w:val="29855858F9EF446D9E9E549CFF64F77E"/>
          </w:pPr>
          <w:r>
            <w:rPr>
              <w:rStyle w:val="PlaceholderText"/>
            </w:rPr>
            <w:t>Initials</w:t>
          </w:r>
        </w:p>
      </w:docPartBody>
    </w:docPart>
    <w:docPart>
      <w:docPartPr>
        <w:name w:val="3732AA4ECC95463F95224E59A1D1DF49"/>
        <w:category>
          <w:name w:val="General"/>
          <w:gallery w:val="placeholder"/>
        </w:category>
        <w:types>
          <w:type w:val="bbPlcHdr"/>
        </w:types>
        <w:behaviors>
          <w:behavior w:val="content"/>
        </w:behaviors>
        <w:guid w:val="{7263D477-662B-4634-9C1C-B2717524D2D2}"/>
      </w:docPartPr>
      <w:docPartBody>
        <w:p w:rsidR="00000000" w:rsidRDefault="00596922">
          <w:pPr>
            <w:pStyle w:val="3732AA4ECC95463F95224E59A1D1DF49"/>
          </w:pPr>
          <w:r>
            <w:rPr>
              <w:rStyle w:val="PlaceholderText"/>
            </w:rPr>
            <w:t>Initials</w:t>
          </w:r>
        </w:p>
      </w:docPartBody>
    </w:docPart>
    <w:docPart>
      <w:docPartPr>
        <w:name w:val="B7E06015916A4057BF0704233CDC1004"/>
        <w:category>
          <w:name w:val="General"/>
          <w:gallery w:val="placeholder"/>
        </w:category>
        <w:types>
          <w:type w:val="bbPlcHdr"/>
        </w:types>
        <w:behaviors>
          <w:behavior w:val="content"/>
        </w:behaviors>
        <w:guid w:val="{179F278C-32ED-4CA3-8A11-22016C1DA97D}"/>
      </w:docPartPr>
      <w:docPartBody>
        <w:p w:rsidR="00000000" w:rsidRDefault="00596922">
          <w:pPr>
            <w:pStyle w:val="B7E06015916A4057BF0704233CDC1004"/>
          </w:pPr>
          <w:r>
            <w:rPr>
              <w:rStyle w:val="PlaceholderText"/>
            </w:rPr>
            <w:t>Initials</w:t>
          </w:r>
        </w:p>
      </w:docPartBody>
    </w:docPart>
    <w:docPart>
      <w:docPartPr>
        <w:name w:val="163B051CDA7A4899B1BC23754719F181"/>
        <w:category>
          <w:name w:val="General"/>
          <w:gallery w:val="placeholder"/>
        </w:category>
        <w:types>
          <w:type w:val="bbPlcHdr"/>
        </w:types>
        <w:behaviors>
          <w:behavior w:val="content"/>
        </w:behaviors>
        <w:guid w:val="{80974A9C-2A57-4B2E-93CA-7A75242E1435}"/>
      </w:docPartPr>
      <w:docPartBody>
        <w:p w:rsidR="00000000" w:rsidRDefault="00596922">
          <w:pPr>
            <w:pStyle w:val="163B051CDA7A4899B1BC23754719F181"/>
          </w:pPr>
          <w:r>
            <w:rPr>
              <w:rStyle w:val="PlaceholderText"/>
            </w:rPr>
            <w:t>Initials</w:t>
          </w:r>
        </w:p>
      </w:docPartBody>
    </w:docPart>
    <w:docPart>
      <w:docPartPr>
        <w:name w:val="A8FACF176BE345C88EA44F182C8ADF3E"/>
        <w:category>
          <w:name w:val="General"/>
          <w:gallery w:val="placeholder"/>
        </w:category>
        <w:types>
          <w:type w:val="bbPlcHdr"/>
        </w:types>
        <w:behaviors>
          <w:behavior w:val="content"/>
        </w:behaviors>
        <w:guid w:val="{4A155A88-B054-4141-9E3C-ECA69DC2FBAC}"/>
      </w:docPartPr>
      <w:docPartBody>
        <w:p w:rsidR="00000000" w:rsidRDefault="00596922">
          <w:pPr>
            <w:pStyle w:val="A8FACF176BE345C88EA44F182C8ADF3E"/>
          </w:pPr>
          <w:r>
            <w:rPr>
              <w:rStyle w:val="PlaceholderText"/>
            </w:rPr>
            <w:t>Initials</w:t>
          </w:r>
        </w:p>
      </w:docPartBody>
    </w:docPart>
    <w:docPart>
      <w:docPartPr>
        <w:name w:val="789D66BC427342DAB1B875B8B154ADEA"/>
        <w:category>
          <w:name w:val="General"/>
          <w:gallery w:val="placeholder"/>
        </w:category>
        <w:types>
          <w:type w:val="bbPlcHdr"/>
        </w:types>
        <w:behaviors>
          <w:behavior w:val="content"/>
        </w:behaviors>
        <w:guid w:val="{4DDD9C8A-B4CC-4699-B7D8-48A7BCB5EB61}"/>
      </w:docPartPr>
      <w:docPartBody>
        <w:p w:rsidR="00000000" w:rsidRDefault="00596922">
          <w:pPr>
            <w:pStyle w:val="789D66BC427342DAB1B875B8B154ADEA"/>
          </w:pPr>
          <w:r>
            <w:rPr>
              <w:rStyle w:val="PlaceholderText"/>
            </w:rPr>
            <w:t>Initials</w:t>
          </w:r>
        </w:p>
      </w:docPartBody>
    </w:docPart>
    <w:docPart>
      <w:docPartPr>
        <w:name w:val="6C328B94C0D44399AB8B53ACAD8A54D1"/>
        <w:category>
          <w:name w:val="General"/>
          <w:gallery w:val="placeholder"/>
        </w:category>
        <w:types>
          <w:type w:val="bbPlcHdr"/>
        </w:types>
        <w:behaviors>
          <w:behavior w:val="content"/>
        </w:behaviors>
        <w:guid w:val="{5AA4DDD5-196B-4EFD-A5BC-41DC6078356E}"/>
      </w:docPartPr>
      <w:docPartBody>
        <w:p w:rsidR="00000000" w:rsidRDefault="00596922">
          <w:pPr>
            <w:pStyle w:val="6C328B94C0D44399AB8B53ACAD8A54D1"/>
          </w:pPr>
          <w:r>
            <w:rPr>
              <w:rStyle w:val="PlaceholderText"/>
            </w:rPr>
            <w:t>Initials</w:t>
          </w:r>
        </w:p>
      </w:docPartBody>
    </w:docPart>
    <w:docPart>
      <w:docPartPr>
        <w:name w:val="20C0B34AEFEE4ACEB97AF7CE1FA91EDB"/>
        <w:category>
          <w:name w:val="General"/>
          <w:gallery w:val="placeholder"/>
        </w:category>
        <w:types>
          <w:type w:val="bbPlcHdr"/>
        </w:types>
        <w:behaviors>
          <w:behavior w:val="content"/>
        </w:behaviors>
        <w:guid w:val="{A350160A-85F3-4A3C-853D-39F955E2B392}"/>
      </w:docPartPr>
      <w:docPartBody>
        <w:p w:rsidR="00000000" w:rsidRDefault="00596922">
          <w:pPr>
            <w:pStyle w:val="20C0B34AEFEE4ACEB97AF7CE1FA91EDB"/>
          </w:pPr>
          <w:r>
            <w:rPr>
              <w:rStyle w:val="PlaceholderText"/>
            </w:rPr>
            <w:t>Initials</w:t>
          </w:r>
        </w:p>
      </w:docPartBody>
    </w:docPart>
    <w:docPart>
      <w:docPartPr>
        <w:name w:val="962943907EAA426890D269B2072A51A8"/>
        <w:category>
          <w:name w:val="General"/>
          <w:gallery w:val="placeholder"/>
        </w:category>
        <w:types>
          <w:type w:val="bbPlcHdr"/>
        </w:types>
        <w:behaviors>
          <w:behavior w:val="content"/>
        </w:behaviors>
        <w:guid w:val="{63CE3E04-8ACF-4D71-99B0-5A0AA2C034B3}"/>
      </w:docPartPr>
      <w:docPartBody>
        <w:p w:rsidR="00000000" w:rsidRDefault="00596922">
          <w:pPr>
            <w:pStyle w:val="962943907EAA426890D269B2072A51A8"/>
          </w:pPr>
          <w:r>
            <w:rPr>
              <w:rStyle w:val="PlaceholderText"/>
            </w:rPr>
            <w:t>Initials</w:t>
          </w:r>
        </w:p>
      </w:docPartBody>
    </w:docPart>
    <w:docPart>
      <w:docPartPr>
        <w:name w:val="111AA2392F244904B65B94611DE305FC"/>
        <w:category>
          <w:name w:val="General"/>
          <w:gallery w:val="placeholder"/>
        </w:category>
        <w:types>
          <w:type w:val="bbPlcHdr"/>
        </w:types>
        <w:behaviors>
          <w:behavior w:val="content"/>
        </w:behaviors>
        <w:guid w:val="{FEEF0A15-3ABB-4614-B334-6BA284C939D7}"/>
      </w:docPartPr>
      <w:docPartBody>
        <w:p w:rsidR="00000000" w:rsidRDefault="00596922">
          <w:pPr>
            <w:pStyle w:val="111AA2392F244904B65B94611DE305FC"/>
          </w:pPr>
          <w:r>
            <w:rPr>
              <w:rStyle w:val="PlaceholderText"/>
            </w:rPr>
            <w:t>Initials</w:t>
          </w:r>
        </w:p>
      </w:docPartBody>
    </w:docPart>
    <w:docPart>
      <w:docPartPr>
        <w:name w:val="C05389764388476F9C37CE22920AAAF5"/>
        <w:category>
          <w:name w:val="General"/>
          <w:gallery w:val="placeholder"/>
        </w:category>
        <w:types>
          <w:type w:val="bbPlcHdr"/>
        </w:types>
        <w:behaviors>
          <w:behavior w:val="content"/>
        </w:behaviors>
        <w:guid w:val="{FD514EB9-8605-4CA3-80B3-18EBB9F85E1C}"/>
      </w:docPartPr>
      <w:docPartBody>
        <w:p w:rsidR="00000000" w:rsidRDefault="00596922">
          <w:pPr>
            <w:pStyle w:val="C05389764388476F9C37CE22920AAAF5"/>
          </w:pPr>
          <w:r>
            <w:rPr>
              <w:rStyle w:val="PlaceholderText"/>
            </w:rPr>
            <w:t>Initials</w:t>
          </w:r>
        </w:p>
      </w:docPartBody>
    </w:docPart>
    <w:docPart>
      <w:docPartPr>
        <w:name w:val="96DCF7F28636406C82124D6B6D05937B"/>
        <w:category>
          <w:name w:val="General"/>
          <w:gallery w:val="placeholder"/>
        </w:category>
        <w:types>
          <w:type w:val="bbPlcHdr"/>
        </w:types>
        <w:behaviors>
          <w:behavior w:val="content"/>
        </w:behaviors>
        <w:guid w:val="{8238A732-081F-4244-A5A6-04C05E6E9AC5}"/>
      </w:docPartPr>
      <w:docPartBody>
        <w:p w:rsidR="00000000" w:rsidRDefault="00596922">
          <w:pPr>
            <w:pStyle w:val="96DCF7F28636406C82124D6B6D05937B"/>
          </w:pPr>
          <w:r>
            <w:rPr>
              <w:rStyle w:val="PlaceholderText"/>
            </w:rPr>
            <w:t>Initials</w:t>
          </w:r>
        </w:p>
      </w:docPartBody>
    </w:docPart>
    <w:docPart>
      <w:docPartPr>
        <w:name w:val="34DEB02F80BF448F8C4846C73BA664A2"/>
        <w:category>
          <w:name w:val="General"/>
          <w:gallery w:val="placeholder"/>
        </w:category>
        <w:types>
          <w:type w:val="bbPlcHdr"/>
        </w:types>
        <w:behaviors>
          <w:behavior w:val="content"/>
        </w:behaviors>
        <w:guid w:val="{5981C502-DC99-4E0F-AF0D-FDEBB7BE892F}"/>
      </w:docPartPr>
      <w:docPartBody>
        <w:p w:rsidR="00000000" w:rsidRDefault="00596922">
          <w:pPr>
            <w:pStyle w:val="34DEB02F80BF448F8C4846C73BA664A2"/>
          </w:pPr>
          <w:r>
            <w:rPr>
              <w:rStyle w:val="PlaceholderText"/>
            </w:rPr>
            <w:t>Initials</w:t>
          </w:r>
        </w:p>
      </w:docPartBody>
    </w:docPart>
    <w:docPart>
      <w:docPartPr>
        <w:name w:val="08FDE7A2118649A68327CDEF5F089E54"/>
        <w:category>
          <w:name w:val="General"/>
          <w:gallery w:val="placeholder"/>
        </w:category>
        <w:types>
          <w:type w:val="bbPlcHdr"/>
        </w:types>
        <w:behaviors>
          <w:behavior w:val="content"/>
        </w:behaviors>
        <w:guid w:val="{3EC6DB0F-B352-4AD9-A4CB-1F59E39B7B39}"/>
      </w:docPartPr>
      <w:docPartBody>
        <w:p w:rsidR="00000000" w:rsidRDefault="00596922">
          <w:pPr>
            <w:pStyle w:val="08FDE7A2118649A68327CDEF5F089E54"/>
          </w:pPr>
          <w:r>
            <w:rPr>
              <w:rStyle w:val="PlaceholderText"/>
            </w:rPr>
            <w:t>Initials</w:t>
          </w:r>
        </w:p>
      </w:docPartBody>
    </w:docPart>
    <w:docPart>
      <w:docPartPr>
        <w:name w:val="AB03E3F04A9E4203AD2F88EB159D227D"/>
        <w:category>
          <w:name w:val="General"/>
          <w:gallery w:val="placeholder"/>
        </w:category>
        <w:types>
          <w:type w:val="bbPlcHdr"/>
        </w:types>
        <w:behaviors>
          <w:behavior w:val="content"/>
        </w:behaviors>
        <w:guid w:val="{027E150A-6234-4C15-8AA9-64AA751E8B65}"/>
      </w:docPartPr>
      <w:docPartBody>
        <w:p w:rsidR="00000000" w:rsidRDefault="00596922">
          <w:pPr>
            <w:pStyle w:val="AB03E3F04A9E4203AD2F88EB159D227D"/>
          </w:pPr>
          <w:r>
            <w:rPr>
              <w:rStyle w:val="PlaceholderText"/>
            </w:rPr>
            <w:t>Initials</w:t>
          </w:r>
        </w:p>
      </w:docPartBody>
    </w:docPart>
    <w:docPart>
      <w:docPartPr>
        <w:name w:val="077AE0D0221147BDA559B0B715C25A31"/>
        <w:category>
          <w:name w:val="General"/>
          <w:gallery w:val="placeholder"/>
        </w:category>
        <w:types>
          <w:type w:val="bbPlcHdr"/>
        </w:types>
        <w:behaviors>
          <w:behavior w:val="content"/>
        </w:behaviors>
        <w:guid w:val="{360CC6A9-16DA-4810-A11B-9302304032CE}"/>
      </w:docPartPr>
      <w:docPartBody>
        <w:p w:rsidR="00000000" w:rsidRDefault="00596922">
          <w:pPr>
            <w:pStyle w:val="077AE0D0221147BDA559B0B715C25A31"/>
          </w:pPr>
          <w:r>
            <w:rPr>
              <w:rStyle w:val="PlaceholderText"/>
            </w:rPr>
            <w:t>Initials</w:t>
          </w:r>
        </w:p>
      </w:docPartBody>
    </w:docPart>
    <w:docPart>
      <w:docPartPr>
        <w:name w:val="533AA7DA1E184E68B87DBABEA70E8A44"/>
        <w:category>
          <w:name w:val="General"/>
          <w:gallery w:val="placeholder"/>
        </w:category>
        <w:types>
          <w:type w:val="bbPlcHdr"/>
        </w:types>
        <w:behaviors>
          <w:behavior w:val="content"/>
        </w:behaviors>
        <w:guid w:val="{11E12CB4-EFB5-4D30-88EB-DF06BB80F487}"/>
      </w:docPartPr>
      <w:docPartBody>
        <w:p w:rsidR="00000000" w:rsidRDefault="00596922">
          <w:pPr>
            <w:pStyle w:val="533AA7DA1E184E68B87DBABEA70E8A44"/>
          </w:pPr>
          <w:r w:rsidRPr="00A725DC">
            <w:rPr>
              <w:rStyle w:val="PlaceholderText"/>
            </w:rPr>
            <w:t>Click here to enter text.</w:t>
          </w:r>
        </w:p>
      </w:docPartBody>
    </w:docPart>
    <w:docPart>
      <w:docPartPr>
        <w:name w:val="B6EA8CBDD1464C2984FCED3ABB5FCFC1"/>
        <w:category>
          <w:name w:val="General"/>
          <w:gallery w:val="placeholder"/>
        </w:category>
        <w:types>
          <w:type w:val="bbPlcHdr"/>
        </w:types>
        <w:behaviors>
          <w:behavior w:val="content"/>
        </w:behaviors>
        <w:guid w:val="{590F0618-C7CA-4152-80E6-BF71FE635C3E}"/>
      </w:docPartPr>
      <w:docPartBody>
        <w:p w:rsidR="00000000" w:rsidRDefault="00596922">
          <w:pPr>
            <w:pStyle w:val="B6EA8CBDD1464C2984FCED3ABB5FCFC1"/>
          </w:pPr>
          <w:r w:rsidRPr="00A725D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ublic Sans">
    <w:panose1 w:val="00000000000000000000"/>
    <w:charset w:val="00"/>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2C58158684F4ED39DDCCCDCA195155A">
    <w:name w:val="52C58158684F4ED39DDCCCDCA195155A"/>
  </w:style>
  <w:style w:type="paragraph" w:customStyle="1" w:styleId="B1F451D074074EBCAAE82106CFA7A4DF">
    <w:name w:val="B1F451D074074EBCAAE82106CFA7A4DF"/>
  </w:style>
  <w:style w:type="paragraph" w:customStyle="1" w:styleId="8867956EB66D4E7F8B638563C7777BC8">
    <w:name w:val="8867956EB66D4E7F8B638563C7777BC8"/>
  </w:style>
  <w:style w:type="paragraph" w:customStyle="1" w:styleId="29855858F9EF446D9E9E549CFF64F77E">
    <w:name w:val="29855858F9EF446D9E9E549CFF64F77E"/>
  </w:style>
  <w:style w:type="paragraph" w:customStyle="1" w:styleId="3732AA4ECC95463F95224E59A1D1DF49">
    <w:name w:val="3732AA4ECC95463F95224E59A1D1DF49"/>
  </w:style>
  <w:style w:type="paragraph" w:customStyle="1" w:styleId="B7E06015916A4057BF0704233CDC1004">
    <w:name w:val="B7E06015916A4057BF0704233CDC1004"/>
  </w:style>
  <w:style w:type="paragraph" w:customStyle="1" w:styleId="163B051CDA7A4899B1BC23754719F181">
    <w:name w:val="163B051CDA7A4899B1BC23754719F181"/>
  </w:style>
  <w:style w:type="paragraph" w:customStyle="1" w:styleId="A8FACF176BE345C88EA44F182C8ADF3E">
    <w:name w:val="A8FACF176BE345C88EA44F182C8ADF3E"/>
  </w:style>
  <w:style w:type="paragraph" w:customStyle="1" w:styleId="789D66BC427342DAB1B875B8B154ADEA">
    <w:name w:val="789D66BC427342DAB1B875B8B154ADEA"/>
  </w:style>
  <w:style w:type="paragraph" w:customStyle="1" w:styleId="6C328B94C0D44399AB8B53ACAD8A54D1">
    <w:name w:val="6C328B94C0D44399AB8B53ACAD8A54D1"/>
  </w:style>
  <w:style w:type="paragraph" w:customStyle="1" w:styleId="20C0B34AEFEE4ACEB97AF7CE1FA91EDB">
    <w:name w:val="20C0B34AEFEE4ACEB97AF7CE1FA91EDB"/>
  </w:style>
  <w:style w:type="paragraph" w:customStyle="1" w:styleId="962943907EAA426890D269B2072A51A8">
    <w:name w:val="962943907EAA426890D269B2072A51A8"/>
  </w:style>
  <w:style w:type="paragraph" w:customStyle="1" w:styleId="111AA2392F244904B65B94611DE305FC">
    <w:name w:val="111AA2392F244904B65B94611DE305FC"/>
  </w:style>
  <w:style w:type="paragraph" w:customStyle="1" w:styleId="C05389764388476F9C37CE22920AAAF5">
    <w:name w:val="C05389764388476F9C37CE22920AAAF5"/>
  </w:style>
  <w:style w:type="paragraph" w:customStyle="1" w:styleId="96DCF7F28636406C82124D6B6D05937B">
    <w:name w:val="96DCF7F28636406C82124D6B6D05937B"/>
  </w:style>
  <w:style w:type="paragraph" w:customStyle="1" w:styleId="34DEB02F80BF448F8C4846C73BA664A2">
    <w:name w:val="34DEB02F80BF448F8C4846C73BA664A2"/>
  </w:style>
  <w:style w:type="paragraph" w:customStyle="1" w:styleId="08FDE7A2118649A68327CDEF5F089E54">
    <w:name w:val="08FDE7A2118649A68327CDEF5F089E54"/>
  </w:style>
  <w:style w:type="paragraph" w:customStyle="1" w:styleId="AB03E3F04A9E4203AD2F88EB159D227D">
    <w:name w:val="AB03E3F04A9E4203AD2F88EB159D227D"/>
  </w:style>
  <w:style w:type="paragraph" w:customStyle="1" w:styleId="077AE0D0221147BDA559B0B715C25A31">
    <w:name w:val="077AE0D0221147BDA559B0B715C25A31"/>
  </w:style>
  <w:style w:type="paragraph" w:customStyle="1" w:styleId="533AA7DA1E184E68B87DBABEA70E8A44">
    <w:name w:val="533AA7DA1E184E68B87DBABEA70E8A44"/>
  </w:style>
  <w:style w:type="paragraph" w:customStyle="1" w:styleId="B6EA8CBDD1464C2984FCED3ABB5FCFC1">
    <w:name w:val="B6EA8CBDD1464C2984FCED3ABB5FC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D6A8377A3BB46BCAE21411DB908FF" ma:contentTypeVersion="14" ma:contentTypeDescription="Create a new document." ma:contentTypeScope="" ma:versionID="cc34f311703be0c0078a41a0ca1df3a3">
  <xsd:schema xmlns:xsd="http://www.w3.org/2001/XMLSchema" xmlns:xs="http://www.w3.org/2001/XMLSchema" xmlns:p="http://schemas.microsoft.com/office/2006/metadata/properties" xmlns:ns3="54472413-2d03-4cae-9389-4dd695462dc0" xmlns:ns4="45a0e0e5-1926-43ba-ae9d-2dc388bdb3ac" targetNamespace="http://schemas.microsoft.com/office/2006/metadata/properties" ma:root="true" ma:fieldsID="9dfaf455e5b7fab4f2eedc90517d3ff0" ns3:_="" ns4:_="">
    <xsd:import namespace="54472413-2d03-4cae-9389-4dd695462dc0"/>
    <xsd:import namespace="45a0e0e5-1926-43ba-ae9d-2dc388bdb3ac"/>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72413-2d03-4cae-9389-4dd695462dc0"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ingHintHash" ma:index="9" nillable="true" ma:displayName="Sharing Hint Hash" ma:hidden="true" ma:internalName="SharingHintHash" ma:readOnly="true">
      <xsd:simpleType>
        <xsd:restriction base="dms:Text"/>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0e0e5-1926-43ba-ae9d-2dc388bdb3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9FB2-8FDC-4441-B2E7-434557107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72413-2d03-4cae-9389-4dd695462dc0"/>
    <ds:schemaRef ds:uri="45a0e0e5-1926-43ba-ae9d-2dc388bdb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7E0A0-C271-4992-975E-45591C1068D5}">
  <ds:schemaRefs>
    <ds:schemaRef ds:uri="http://schemas.microsoft.com/sharepoint/v3/contenttype/forms"/>
  </ds:schemaRefs>
</ds:datastoreItem>
</file>

<file path=customXml/itemProps3.xml><?xml version="1.0" encoding="utf-8"?>
<ds:datastoreItem xmlns:ds="http://schemas.openxmlformats.org/officeDocument/2006/customXml" ds:itemID="{F32B0D12-1580-4EC9-A944-E459F71B86D7}">
  <ds:schemaRefs>
    <ds:schemaRef ds:uri="http://purl.org/dc/elements/1.1/"/>
    <ds:schemaRef ds:uri="http://schemas.microsoft.com/office/2006/metadata/properties"/>
    <ds:schemaRef ds:uri="45a0e0e5-1926-43ba-ae9d-2dc388bdb3ac"/>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4472413-2d03-4cae-9389-4dd695462dc0"/>
    <ds:schemaRef ds:uri="http://www.w3.org/XML/1998/namespace"/>
    <ds:schemaRef ds:uri="http://purl.org/dc/dcmitype/"/>
  </ds:schemaRefs>
</ds:datastoreItem>
</file>

<file path=customXml/itemProps4.xml><?xml version="1.0" encoding="utf-8"?>
<ds:datastoreItem xmlns:ds="http://schemas.openxmlformats.org/officeDocument/2006/customXml" ds:itemID="{4A1A71CF-663F-4B04-AC88-5429654D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Orientation Guide for New Starters.dotx</Template>
  <TotalTime>0</TotalTime>
  <Pages>3</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Yssabelle SANTOS (Cancer Institute NSW)</dc:creator>
  <cp:keywords/>
  <dc:description/>
  <cp:lastModifiedBy>Yssabelle SANTOS (Cancer Institute NSW)</cp:lastModifiedBy>
  <cp:revision>1</cp:revision>
  <dcterms:created xsi:type="dcterms:W3CDTF">2022-11-15T01:08:00Z</dcterms:created>
  <dcterms:modified xsi:type="dcterms:W3CDTF">2022-11-15T01:08:00Z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0x010100391D6A8377A3BB46BCAE21411DB908FF</vt:lpwstr>
  </property>
</Properties>
</file>